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2E65F" w14:textId="10C59A2D" w:rsidR="00D93E61" w:rsidRDefault="003C2A31" w:rsidP="0066451F">
      <w:pPr>
        <w:pStyle w:val="Title"/>
        <w:rPr>
          <w:sz w:val="28"/>
          <w:szCs w:val="24"/>
          <w:lang w:val="es-PR"/>
        </w:rPr>
      </w:pPr>
      <w:bookmarkStart w:id="0" w:name="_GoBack"/>
      <w:bookmarkEnd w:id="0"/>
      <w:r w:rsidRPr="0066451F">
        <w:rPr>
          <w:sz w:val="28"/>
          <w:lang w:val="es-P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83EB02" wp14:editId="38C6A921">
                <wp:simplePos x="0" y="0"/>
                <wp:positionH relativeFrom="column">
                  <wp:posOffset>-381000</wp:posOffset>
                </wp:positionH>
                <wp:positionV relativeFrom="paragraph">
                  <wp:posOffset>1375410</wp:posOffset>
                </wp:positionV>
                <wp:extent cx="4827270" cy="2857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B781" w14:textId="77777777" w:rsidR="0066451F" w:rsidRPr="0066451F" w:rsidRDefault="0066451F" w:rsidP="0066451F">
                            <w:pPr>
                              <w:jc w:val="center"/>
                              <w:rPr>
                                <w:rFonts w:ascii="Georgia" w:hAnsi="Georgia" w:cstheme="majorHAnsi"/>
                                <w:b/>
                                <w:bCs/>
                                <w:color w:val="FFFFFF" w:themeColor="background1"/>
                                <w:sz w:val="22"/>
                                <w:lang w:val="es-PR"/>
                              </w:rPr>
                            </w:pPr>
                            <w:r w:rsidRPr="0066451F">
                              <w:rPr>
                                <w:rFonts w:ascii="Georgia" w:hAnsi="Georgia" w:cstheme="majorHAnsi"/>
                                <w:b/>
                                <w:bCs/>
                                <w:color w:val="FFFFFF" w:themeColor="background1"/>
                                <w:sz w:val="22"/>
                                <w:lang w:val="es-PR"/>
                              </w:rPr>
                              <w:t>Instrucciones para completar formulario de peticiones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3E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108.3pt;width:380.1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" filled="f" stroked="f">
                <v:textbox>
                  <w:txbxContent>
                    <w:p w14:paraId="6D69B781" w14:textId="77777777" w:rsidR="0066451F" w:rsidRPr="0066451F" w:rsidRDefault="0066451F" w:rsidP="0066451F">
                      <w:pPr>
                        <w:jc w:val="center"/>
                        <w:rPr>
                          <w:rFonts w:ascii="Georgia" w:hAnsi="Georgia" w:cstheme="majorHAnsi"/>
                          <w:b/>
                          <w:bCs/>
                          <w:color w:val="FFFFFF" w:themeColor="background1"/>
                          <w:sz w:val="22"/>
                          <w:lang w:val="es-PR"/>
                        </w:rPr>
                      </w:pPr>
                      <w:r w:rsidRPr="0066451F">
                        <w:rPr>
                          <w:rFonts w:ascii="Georgia" w:hAnsi="Georgia" w:cstheme="majorHAnsi"/>
                          <w:b/>
                          <w:bCs/>
                          <w:color w:val="FFFFFF" w:themeColor="background1"/>
                          <w:sz w:val="22"/>
                          <w:lang w:val="es-PR"/>
                        </w:rPr>
                        <w:t>Instrucciones para completar formulario de peticiones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451F">
        <w:rPr>
          <w:sz w:val="28"/>
          <w:szCs w:val="24"/>
          <w:lang w:val="es-P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6B877A" wp14:editId="12497181">
                <wp:simplePos x="0" y="0"/>
                <wp:positionH relativeFrom="column">
                  <wp:posOffset>-495300</wp:posOffset>
                </wp:positionH>
                <wp:positionV relativeFrom="paragraph">
                  <wp:posOffset>1270</wp:posOffset>
                </wp:positionV>
                <wp:extent cx="5226050" cy="571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4F3CE" w14:textId="258FD043" w:rsidR="0066451F" w:rsidRPr="003C2A31" w:rsidRDefault="003C2A31" w:rsidP="0066451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:lang w:val="es-PR"/>
                              </w:rPr>
                            </w:pPr>
                            <w:r w:rsidRPr="003C2A31">
                              <w:rPr>
                                <w:b/>
                                <w:bCs/>
                                <w:sz w:val="28"/>
                                <w:szCs w:val="32"/>
                                <w:lang w:val="es-PR"/>
                              </w:rPr>
                              <w:t>Programa por Fórmula para las Áreas Urbanizadas Sección 53</w:t>
                            </w:r>
                            <w:r w:rsidR="00A63FC7">
                              <w:rPr>
                                <w:b/>
                                <w:bCs/>
                                <w:sz w:val="28"/>
                                <w:szCs w:val="32"/>
                                <w:lang w:val="es-PR"/>
                              </w:rPr>
                              <w:t>3</w:t>
                            </w:r>
                            <w:r w:rsidRPr="003C2A31">
                              <w:rPr>
                                <w:b/>
                                <w:bCs/>
                                <w:sz w:val="28"/>
                                <w:szCs w:val="32"/>
                                <w:lang w:val="es-P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877A" id="_x0000_s1027" type="#_x0000_t202" style="position:absolute;margin-left:-39pt;margin-top:.1pt;width:411.5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" filled="f" stroked="f">
                <v:textbox>
                  <w:txbxContent>
                    <w:p w14:paraId="1A34F3CE" w14:textId="258FD043" w:rsidR="0066451F" w:rsidRPr="003C2A31" w:rsidRDefault="003C2A31" w:rsidP="0066451F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:lang w:val="es-PR"/>
                        </w:rPr>
                      </w:pPr>
                      <w:r w:rsidRPr="003C2A31">
                        <w:rPr>
                          <w:b/>
                          <w:bCs/>
                          <w:sz w:val="28"/>
                          <w:szCs w:val="32"/>
                          <w:lang w:val="es-PR"/>
                        </w:rPr>
                        <w:t>Programa por Fórmula para las Áreas Urbanizadas Sección 53</w:t>
                      </w:r>
                      <w:r w:rsidR="00A63FC7">
                        <w:rPr>
                          <w:b/>
                          <w:bCs/>
                          <w:sz w:val="28"/>
                          <w:szCs w:val="32"/>
                          <w:lang w:val="es-PR"/>
                        </w:rPr>
                        <w:t>3</w:t>
                      </w:r>
                      <w:r w:rsidRPr="003C2A31">
                        <w:rPr>
                          <w:b/>
                          <w:bCs/>
                          <w:sz w:val="28"/>
                          <w:szCs w:val="32"/>
                          <w:lang w:val="es-PR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FE9">
        <w:drawing>
          <wp:anchor distT="0" distB="0" distL="114300" distR="114300" simplePos="0" relativeHeight="251670528" behindDoc="1" locked="0" layoutInCell="1" allowOverlap="1" wp14:anchorId="544DEC5C" wp14:editId="02CC681C">
            <wp:simplePos x="0" y="0"/>
            <wp:positionH relativeFrom="page">
              <wp:posOffset>5067458</wp:posOffset>
            </wp:positionH>
            <wp:positionV relativeFrom="paragraph">
              <wp:posOffset>-214786</wp:posOffset>
            </wp:positionV>
            <wp:extent cx="3402650" cy="2553970"/>
            <wp:effectExtent l="5080" t="0" r="0" b="0"/>
            <wp:wrapNone/>
            <wp:docPr id="10" name="Picture 10" descr="Image result for plan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nifi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5453" cy="255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E2" w:rsidRPr="0066451F">
        <w:rPr>
          <w:sz w:val="28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674A74CF" wp14:editId="2E70268E">
                <wp:simplePos x="0" y="0"/>
                <wp:positionH relativeFrom="page">
                  <wp:posOffset>-82550</wp:posOffset>
                </wp:positionH>
                <wp:positionV relativeFrom="page">
                  <wp:posOffset>-71755</wp:posOffset>
                </wp:positionV>
                <wp:extent cx="5581650" cy="3043555"/>
                <wp:effectExtent l="0" t="0" r="0" b="4445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3043555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F62" id="Group 11" o:spid="_x0000_s1026" alt="Title: Colored background" style="position:absolute;margin-left:-6.5pt;margin-top:-5.65pt;width:439.5pt;height:239.65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</w:p>
    <w:p w14:paraId="39BC9212" w14:textId="7DF08FB2" w:rsidR="0066451F" w:rsidRDefault="0066451F" w:rsidP="0066451F">
      <w:pPr>
        <w:rPr>
          <w:lang w:val="es-PR"/>
        </w:rPr>
      </w:pPr>
    </w:p>
    <w:p w14:paraId="123C81ED" w14:textId="7AB0A6B7" w:rsidR="0066451F" w:rsidRDefault="0066451F" w:rsidP="0066451F">
      <w:pPr>
        <w:tabs>
          <w:tab w:val="left" w:pos="8340"/>
        </w:tabs>
        <w:rPr>
          <w:lang w:val="es-PR"/>
        </w:rPr>
      </w:pPr>
      <w:r>
        <w:rPr>
          <w:lang w:val="es-PR"/>
        </w:rPr>
        <w:tab/>
      </w:r>
    </w:p>
    <w:p w14:paraId="36511C38" w14:textId="79EFF547" w:rsidR="0066451F" w:rsidRPr="0066451F" w:rsidRDefault="003C2A31" w:rsidP="0066451F">
      <w:pPr>
        <w:rPr>
          <w:lang w:val="es-PR"/>
        </w:rPr>
      </w:pPr>
      <w:r w:rsidRPr="0066451F">
        <w:rPr>
          <w:noProof/>
          <w:sz w:val="28"/>
          <w:lang w:val="es-P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479AE8" wp14:editId="2A60EF3F">
                <wp:simplePos x="0" y="0"/>
                <wp:positionH relativeFrom="column">
                  <wp:posOffset>-501650</wp:posOffset>
                </wp:positionH>
                <wp:positionV relativeFrom="paragraph">
                  <wp:posOffset>133985</wp:posOffset>
                </wp:positionV>
                <wp:extent cx="4827270" cy="558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93092" w14:textId="321ED73F" w:rsidR="0088549F" w:rsidRPr="0066451F" w:rsidRDefault="0066451F" w:rsidP="0066451F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20"/>
                                <w:lang w:val="es-PR"/>
                              </w:rPr>
                            </w:pPr>
                            <w:r w:rsidRPr="0066451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20"/>
                                <w:lang w:val="es-PR"/>
                              </w:rPr>
                              <w:t>Programa de Mejoras a la Transportación (TIP, por sus siglas en inglés)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20"/>
                                <w:lang w:val="es-PR"/>
                              </w:rPr>
                              <w:t xml:space="preserve"> e</w:t>
                            </w:r>
                            <w:r w:rsidRPr="0066451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20"/>
                                <w:lang w:val="es-PR"/>
                              </w:rPr>
                              <w:t>n este documento se incluyen las peticiones de los proyectos que resulten como producto del Proceso de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20"/>
                                <w:lang w:val="es-PR"/>
                              </w:rPr>
                              <w:t xml:space="preserve"> Planificación</w:t>
                            </w:r>
                            <w:r w:rsidR="0088549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20"/>
                                <w:lang w:val="es-P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9AE8" id="_x0000_s1028" type="#_x0000_t202" style="position:absolute;margin-left:-39.5pt;margin-top:10.55pt;width:380.1pt;height:4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" filled="f" stroked="f">
                <v:textbox>
                  <w:txbxContent>
                    <w:p w14:paraId="2E993092" w14:textId="321ED73F" w:rsidR="0088549F" w:rsidRPr="0066451F" w:rsidRDefault="0066451F" w:rsidP="0066451F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20"/>
                          <w:lang w:val="es-PR"/>
                        </w:rPr>
                      </w:pPr>
                      <w:r w:rsidRPr="0066451F"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20"/>
                          <w:lang w:val="es-PR"/>
                        </w:rPr>
                        <w:t>Programa de Mejoras a la Transportación (TIP, por sus siglas en inglés)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20"/>
                          <w:lang w:val="es-PR"/>
                        </w:rPr>
                        <w:t xml:space="preserve"> e</w:t>
                      </w:r>
                      <w:r w:rsidRPr="0066451F"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20"/>
                          <w:lang w:val="es-PR"/>
                        </w:rPr>
                        <w:t>n este documento se incluyen las peticiones de los proyectos que resulten como producto del Proceso de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20"/>
                          <w:lang w:val="es-PR"/>
                        </w:rPr>
                        <w:t xml:space="preserve"> Planificación</w:t>
                      </w:r>
                      <w:r w:rsidR="0088549F"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20"/>
                          <w:lang w:val="es-P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44FE2" w14:textId="0F6E8EBB" w:rsidR="00BA788F" w:rsidRPr="0028344E" w:rsidRDefault="00BA788F" w:rsidP="0028344E"/>
    <w:p w14:paraId="00696C25" w14:textId="2BD3DDC7" w:rsidR="008B1BD4" w:rsidRDefault="008B1BD4" w:rsidP="0066451F">
      <w:pPr>
        <w:rPr>
          <w:color w:val="FFFFFF" w:themeColor="background1"/>
        </w:rPr>
      </w:pPr>
    </w:p>
    <w:p w14:paraId="67666F27" w14:textId="77777777" w:rsidR="0066451F" w:rsidRDefault="0066451F" w:rsidP="0066451F">
      <w:pPr>
        <w:rPr>
          <w:color w:val="FFFFFF" w:themeColor="background1"/>
        </w:rPr>
      </w:pPr>
    </w:p>
    <w:p w14:paraId="5FC30F59" w14:textId="77777777" w:rsidR="0066451F" w:rsidRDefault="0066451F" w:rsidP="0066451F">
      <w:pPr>
        <w:rPr>
          <w:color w:val="FFFFFF" w:themeColor="background1"/>
        </w:rPr>
      </w:pPr>
    </w:p>
    <w:p w14:paraId="5930ABF0" w14:textId="77777777" w:rsidR="0066451F" w:rsidRDefault="0066451F" w:rsidP="0066451F">
      <w:pPr>
        <w:rPr>
          <w:color w:val="FFFFFF" w:themeColor="background1"/>
        </w:rPr>
      </w:pPr>
    </w:p>
    <w:p w14:paraId="3B40F187" w14:textId="77777777" w:rsidR="0066451F" w:rsidRDefault="0066451F" w:rsidP="0066451F">
      <w:pPr>
        <w:rPr>
          <w:color w:val="FFFFFF" w:themeColor="background1"/>
        </w:rPr>
      </w:pPr>
    </w:p>
    <w:p w14:paraId="457E8BA1" w14:textId="77777777" w:rsidR="0066451F" w:rsidRDefault="0066451F" w:rsidP="0066451F">
      <w:pPr>
        <w:rPr>
          <w:color w:val="FFFFFF" w:themeColor="background1"/>
        </w:rPr>
      </w:pPr>
    </w:p>
    <w:p w14:paraId="51DBE8CB" w14:textId="77777777" w:rsidR="000F6A1D" w:rsidRDefault="0066451F" w:rsidP="007808C2">
      <w:pPr>
        <w:pStyle w:val="Heading1"/>
      </w:pPr>
      <w:proofErr w:type="spellStart"/>
      <w:r>
        <w:t>Descripción</w:t>
      </w:r>
      <w:proofErr w:type="spellEnd"/>
      <w:r>
        <w:t xml:space="preserve"> </w:t>
      </w:r>
    </w:p>
    <w:p w14:paraId="7C7E899C" w14:textId="77777777" w:rsidR="00E12FE9" w:rsidRPr="003C2A31" w:rsidRDefault="00E12FE9" w:rsidP="00E12FE9">
      <w:pPr>
        <w:spacing w:line="260" w:lineRule="exact"/>
        <w:ind w:left="102"/>
        <w:rPr>
          <w:rFonts w:ascii="Georgia" w:eastAsia="Georgia" w:hAnsi="Georgia" w:cs="Georgia"/>
          <w:sz w:val="24"/>
        </w:rPr>
      </w:pPr>
      <w:r w:rsidRPr="003C2A31">
        <w:rPr>
          <w:rFonts w:ascii="Georgia" w:eastAsia="Georgia" w:hAnsi="Georgia" w:cs="Georgia"/>
          <w:b/>
          <w:sz w:val="24"/>
          <w:u w:val="single" w:color="000000"/>
        </w:rPr>
        <w:t>“Pr</w:t>
      </w:r>
      <w:r w:rsidRPr="003C2A31">
        <w:rPr>
          <w:rFonts w:ascii="Georgia" w:eastAsia="Georgia" w:hAnsi="Georgia" w:cs="Georgia"/>
          <w:b/>
          <w:spacing w:val="1"/>
          <w:sz w:val="24"/>
          <w:u w:val="single" w:color="000000"/>
        </w:rPr>
        <w:t>oj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 xml:space="preserve">ect </w:t>
      </w:r>
      <w:r w:rsidRPr="003C2A31">
        <w:rPr>
          <w:rFonts w:ascii="Georgia" w:eastAsia="Georgia" w:hAnsi="Georgia" w:cs="Georgia"/>
          <w:b/>
          <w:spacing w:val="-1"/>
          <w:sz w:val="24"/>
          <w:u w:val="single" w:color="000000"/>
        </w:rPr>
        <w:t>D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>e</w:t>
      </w:r>
      <w:r w:rsidRPr="003C2A31">
        <w:rPr>
          <w:rFonts w:ascii="Georgia" w:eastAsia="Georgia" w:hAnsi="Georgia" w:cs="Georgia"/>
          <w:b/>
          <w:spacing w:val="-1"/>
          <w:sz w:val="24"/>
          <w:u w:val="single" w:color="000000"/>
        </w:rPr>
        <w:t>s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>cr</w:t>
      </w:r>
      <w:r w:rsidRPr="003C2A31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>p</w:t>
      </w:r>
      <w:r w:rsidRPr="003C2A31">
        <w:rPr>
          <w:rFonts w:ascii="Georgia" w:eastAsia="Georgia" w:hAnsi="Georgia" w:cs="Georgia"/>
          <w:b/>
          <w:spacing w:val="1"/>
          <w:sz w:val="24"/>
          <w:u w:val="single" w:color="000000"/>
        </w:rPr>
        <w:t>t</w:t>
      </w:r>
      <w:r w:rsidRPr="003C2A31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3C2A31">
        <w:rPr>
          <w:rFonts w:ascii="Georgia" w:eastAsia="Georgia" w:hAnsi="Georgia" w:cs="Georgia"/>
          <w:b/>
          <w:spacing w:val="3"/>
          <w:sz w:val="24"/>
          <w:u w:val="single" w:color="000000"/>
        </w:rPr>
        <w:t>o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>n</w:t>
      </w:r>
      <w:r w:rsidRPr="003C2A31">
        <w:rPr>
          <w:rFonts w:ascii="Georgia" w:eastAsia="Georgia" w:hAnsi="Georgia" w:cs="Georgia"/>
          <w:b/>
          <w:spacing w:val="-1"/>
          <w:sz w:val="24"/>
          <w:u w:val="single" w:color="000000"/>
        </w:rPr>
        <w:t xml:space="preserve"> </w:t>
      </w:r>
      <w:r w:rsidRPr="003C2A31">
        <w:rPr>
          <w:rFonts w:ascii="Georgia" w:eastAsia="Georgia" w:hAnsi="Georgia" w:cs="Georgia"/>
          <w:b/>
          <w:spacing w:val="1"/>
          <w:sz w:val="24"/>
          <w:u w:val="single" w:color="000000"/>
        </w:rPr>
        <w:t>a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>nd</w:t>
      </w:r>
      <w:r w:rsidRPr="003C2A31">
        <w:rPr>
          <w:rFonts w:ascii="Georgia" w:eastAsia="Georgia" w:hAnsi="Georgia" w:cs="Georgia"/>
          <w:b/>
          <w:spacing w:val="-2"/>
          <w:sz w:val="24"/>
          <w:u w:val="single" w:color="000000"/>
        </w:rPr>
        <w:t xml:space="preserve"> </w:t>
      </w:r>
      <w:r w:rsidRPr="003C2A31">
        <w:rPr>
          <w:rFonts w:ascii="Georgia" w:eastAsia="Georgia" w:hAnsi="Georgia" w:cs="Georgia"/>
          <w:b/>
          <w:spacing w:val="1"/>
          <w:sz w:val="24"/>
          <w:u w:val="single" w:color="000000"/>
        </w:rPr>
        <w:t>Lo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>c</w:t>
      </w:r>
      <w:r w:rsidRPr="003C2A31">
        <w:rPr>
          <w:rFonts w:ascii="Georgia" w:eastAsia="Georgia" w:hAnsi="Georgia" w:cs="Georgia"/>
          <w:b/>
          <w:spacing w:val="1"/>
          <w:sz w:val="24"/>
          <w:u w:val="single" w:color="000000"/>
        </w:rPr>
        <w:t>at</w:t>
      </w:r>
      <w:r w:rsidRPr="003C2A31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3C2A31">
        <w:rPr>
          <w:rFonts w:ascii="Georgia" w:eastAsia="Georgia" w:hAnsi="Georgia" w:cs="Georgia"/>
          <w:b/>
          <w:spacing w:val="1"/>
          <w:sz w:val="24"/>
          <w:u w:val="single" w:color="000000"/>
        </w:rPr>
        <w:t>o</w:t>
      </w:r>
      <w:r w:rsidRPr="003C2A31">
        <w:rPr>
          <w:rFonts w:ascii="Georgia" w:eastAsia="Georgia" w:hAnsi="Georgia" w:cs="Georgia"/>
          <w:b/>
          <w:sz w:val="24"/>
          <w:u w:val="single" w:color="000000"/>
        </w:rPr>
        <w:t>n”</w:t>
      </w:r>
    </w:p>
    <w:p w14:paraId="1D722C05" w14:textId="77777777" w:rsidR="00E12FE9" w:rsidRPr="003C2A31" w:rsidRDefault="00E12FE9" w:rsidP="00E12FE9"/>
    <w:p w14:paraId="400F8984" w14:textId="77777777" w:rsidR="005E7700" w:rsidRPr="003C2A31" w:rsidRDefault="002640A5" w:rsidP="00E12FE9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E12FE9">
        <w:rPr>
          <w:lang w:val="es-PR"/>
        </w:rPr>
        <w:t xml:space="preserve">Breve descripción y localización exacta del Proyecto (Barrio, Carretera, Kilómetro, etc.) </w:t>
      </w:r>
      <w:r w:rsidR="00E12FE9" w:rsidRPr="003C2A31">
        <w:rPr>
          <w:lang w:val="es-PR"/>
        </w:rPr>
        <w:t>Si es de construcción, debe dividirse en fases.</w:t>
      </w:r>
    </w:p>
    <w:p w14:paraId="2F1B74A8" w14:textId="77777777" w:rsidR="000F6A1D" w:rsidRPr="00E12FE9" w:rsidRDefault="00E12FE9" w:rsidP="007808C2">
      <w:pPr>
        <w:pStyle w:val="Heading1"/>
        <w:rPr>
          <w:lang w:val="es-PR"/>
        </w:rPr>
      </w:pPr>
      <w:r w:rsidRPr="00E12FE9">
        <w:rPr>
          <w:lang w:val="es-PR"/>
        </w:rPr>
        <w:t>“</w:t>
      </w:r>
      <w:proofErr w:type="spellStart"/>
      <w:r w:rsidRPr="00E12FE9">
        <w:rPr>
          <w:lang w:val="es-PR"/>
        </w:rPr>
        <w:t>Grantee</w:t>
      </w:r>
      <w:proofErr w:type="spellEnd"/>
      <w:r w:rsidRPr="00E12FE9">
        <w:rPr>
          <w:lang w:val="es-PR"/>
        </w:rPr>
        <w:t>”</w:t>
      </w:r>
    </w:p>
    <w:p w14:paraId="4B57137E" w14:textId="77777777" w:rsidR="00C3336C" w:rsidRPr="00E12FE9" w:rsidRDefault="002640A5" w:rsidP="00B52526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id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 xml:space="preserve">d 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s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p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b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de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E12FE9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r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eal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iz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 xml:space="preserve">r 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pro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E12FE9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 xml:space="preserve">, 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aq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u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ell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q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ue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b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á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l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E12FE9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f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E12FE9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n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s f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E12FE9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ale</w:t>
      </w:r>
      <w:r w:rsidR="00E12FE9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E12FE9" w:rsidRPr="000E0AD7">
        <w:rPr>
          <w:rFonts w:ascii="Georgia" w:eastAsia="Georgia" w:hAnsi="Georgia" w:cs="Georgia"/>
          <w:sz w:val="22"/>
          <w:szCs w:val="22"/>
          <w:lang w:val="es-PR"/>
        </w:rPr>
        <w:t>.</w:t>
      </w:r>
    </w:p>
    <w:p w14:paraId="6693A708" w14:textId="77777777" w:rsidR="00B7421E" w:rsidRPr="00E12FE9" w:rsidRDefault="00E12FE9" w:rsidP="007808C2">
      <w:pPr>
        <w:pStyle w:val="Heading1"/>
        <w:rPr>
          <w:lang w:val="es-PR"/>
        </w:rPr>
      </w:pPr>
      <w:r w:rsidRPr="00E12FE9">
        <w:rPr>
          <w:lang w:val="es-PR"/>
        </w:rPr>
        <w:t>“</w:t>
      </w:r>
      <w:proofErr w:type="spellStart"/>
      <w:r w:rsidRPr="00E12FE9">
        <w:rPr>
          <w:lang w:val="es-PR"/>
        </w:rPr>
        <w:t>Year</w:t>
      </w:r>
      <w:proofErr w:type="spellEnd"/>
      <w:r w:rsidRPr="00E12FE9">
        <w:rPr>
          <w:lang w:val="es-PR"/>
        </w:rPr>
        <w:t xml:space="preserve"> </w:t>
      </w:r>
      <w:proofErr w:type="spellStart"/>
      <w:r w:rsidRPr="00E12FE9">
        <w:rPr>
          <w:lang w:val="es-PR"/>
        </w:rPr>
        <w:t>Entered</w:t>
      </w:r>
      <w:proofErr w:type="spellEnd"/>
      <w:r w:rsidRPr="00E12FE9">
        <w:rPr>
          <w:lang w:val="es-PR"/>
        </w:rPr>
        <w:t xml:space="preserve"> in TIP”</w:t>
      </w:r>
    </w:p>
    <w:p w14:paraId="497BCB14" w14:textId="77777777" w:rsidR="00021798" w:rsidRPr="00E12FE9" w:rsidRDefault="002640A5" w:rsidP="00E12FE9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E12FE9">
        <w:rPr>
          <w:lang w:val="es-PR"/>
        </w:rPr>
        <w:t>Año Fiscal en que se considera el proyecto para programación.</w:t>
      </w:r>
    </w:p>
    <w:p w14:paraId="2D2A8AB2" w14:textId="51DC342A" w:rsidR="00DD0721" w:rsidRPr="00226D59" w:rsidRDefault="00E12FE9" w:rsidP="007808C2">
      <w:pPr>
        <w:pStyle w:val="Heading1"/>
        <w:rPr>
          <w:lang w:val="es-PR"/>
        </w:rPr>
      </w:pPr>
      <w:r w:rsidRPr="00226D59">
        <w:rPr>
          <w:lang w:val="es-PR"/>
        </w:rPr>
        <w:t>“</w:t>
      </w:r>
      <w:proofErr w:type="spellStart"/>
      <w:r w:rsidRPr="00226D59">
        <w:rPr>
          <w:lang w:val="es-PR"/>
        </w:rPr>
        <w:t>Annual</w:t>
      </w:r>
      <w:proofErr w:type="spellEnd"/>
      <w:r w:rsidRPr="00226D59">
        <w:rPr>
          <w:lang w:val="es-PR"/>
        </w:rPr>
        <w:t xml:space="preserve"> </w:t>
      </w:r>
      <w:proofErr w:type="spellStart"/>
      <w:r w:rsidRPr="00226D59">
        <w:rPr>
          <w:lang w:val="es-PR"/>
        </w:rPr>
        <w:t>Element</w:t>
      </w:r>
      <w:proofErr w:type="spellEnd"/>
      <w:r w:rsidRPr="00226D59">
        <w:rPr>
          <w:lang w:val="es-PR"/>
        </w:rPr>
        <w:t xml:space="preserve"> FY-201</w:t>
      </w:r>
      <w:r w:rsidR="009970B3">
        <w:rPr>
          <w:lang w:val="es-PR"/>
        </w:rPr>
        <w:t>9</w:t>
      </w:r>
      <w:r w:rsidRPr="00226D59">
        <w:rPr>
          <w:lang w:val="es-PR"/>
        </w:rPr>
        <w:t>”</w:t>
      </w:r>
    </w:p>
    <w:p w14:paraId="54178CA1" w14:textId="6F9A756B" w:rsidR="00226D59" w:rsidRDefault="002640A5" w:rsidP="00226D59">
      <w:pPr>
        <w:pStyle w:val="checklistindent"/>
        <w:rPr>
          <w:b/>
          <w:color w:val="0B3964" w:themeColor="accent1"/>
          <w:lang w:val="es-PR"/>
        </w:rPr>
      </w:pPr>
      <w:sdt>
        <w:sdtPr>
          <w:rPr>
            <w:b/>
            <w:color w:val="0B3964" w:themeColor="accent1"/>
            <w:lang w:val="es-PR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26D5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226D59">
        <w:rPr>
          <w:b/>
          <w:color w:val="0B3964" w:themeColor="accent1"/>
          <w:lang w:val="es-PR"/>
        </w:rPr>
        <w:tab/>
      </w:r>
      <w:r w:rsidR="00226D59" w:rsidRPr="007546AA">
        <w:rPr>
          <w:rFonts w:ascii="Georgia" w:hAnsi="Georgia" w:cstheme="majorHAnsi"/>
          <w:color w:val="auto"/>
          <w:sz w:val="22"/>
          <w:szCs w:val="22"/>
          <w:lang w:val="es-PR"/>
        </w:rPr>
        <w:t>Desglosar el pareo de los fondos para proyectos que se consideran financiar con los fondos federales del Año Fiscal 201</w:t>
      </w:r>
      <w:r w:rsidR="009970B3">
        <w:rPr>
          <w:rFonts w:ascii="Georgia" w:hAnsi="Georgia" w:cstheme="majorHAnsi"/>
          <w:color w:val="auto"/>
          <w:sz w:val="22"/>
          <w:szCs w:val="22"/>
          <w:lang w:val="es-PR"/>
        </w:rPr>
        <w:t>9</w:t>
      </w:r>
      <w:r w:rsidR="00226D59" w:rsidRPr="00226D59">
        <w:rPr>
          <w:rFonts w:asciiTheme="majorHAnsi" w:hAnsiTheme="majorHAnsi" w:cstheme="majorHAnsi"/>
          <w:b/>
          <w:color w:val="0B3964" w:themeColor="accent1"/>
          <w:lang w:val="es-PR"/>
        </w:rPr>
        <w:t>:</w:t>
      </w:r>
    </w:p>
    <w:p w14:paraId="267ADEA5" w14:textId="77777777" w:rsidR="00226D59" w:rsidRDefault="00226D59" w:rsidP="00226D59">
      <w:pPr>
        <w:pStyle w:val="checklistindent"/>
        <w:rPr>
          <w:lang w:val="es-PR"/>
        </w:rPr>
      </w:pPr>
    </w:p>
    <w:p w14:paraId="52BC37D5" w14:textId="77777777" w:rsidR="00226D59" w:rsidRPr="007546AA" w:rsidRDefault="00226D59" w:rsidP="00226D59">
      <w:pPr>
        <w:spacing w:line="260" w:lineRule="exact"/>
        <w:ind w:left="1626"/>
        <w:rPr>
          <w:rFonts w:ascii="Georgia" w:eastAsia="Georgia" w:hAnsi="Georgia" w:cs="Georgia"/>
          <w:sz w:val="22"/>
          <w:lang w:val="es-PR"/>
        </w:rPr>
      </w:pP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(</w:t>
      </w:r>
      <w:r w:rsidRPr="007546AA">
        <w:rPr>
          <w:rFonts w:ascii="Georgia" w:eastAsia="Georgia" w:hAnsi="Georgia" w:cs="Georgia"/>
          <w:b/>
          <w:sz w:val="22"/>
          <w:lang w:val="es-PR"/>
        </w:rPr>
        <w:t xml:space="preserve">F) 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8</w:t>
      </w:r>
      <w:r w:rsidRPr="007546AA">
        <w:rPr>
          <w:rFonts w:ascii="Georgia" w:eastAsia="Georgia" w:hAnsi="Georgia" w:cs="Georgia"/>
          <w:b/>
          <w:sz w:val="22"/>
          <w:lang w:val="es-PR"/>
        </w:rPr>
        <w:t>0% -</w:t>
      </w:r>
      <w:r w:rsidRPr="007546AA">
        <w:rPr>
          <w:rFonts w:ascii="Georgia" w:eastAsia="Georgia" w:hAnsi="Georgia" w:cs="Georgia"/>
          <w:b/>
          <w:spacing w:val="4"/>
          <w:sz w:val="22"/>
          <w:lang w:val="es-PR"/>
        </w:rPr>
        <w:t xml:space="preserve"> </w:t>
      </w:r>
      <w:r w:rsidRPr="007546AA">
        <w:rPr>
          <w:rFonts w:ascii="Georgia" w:eastAsia="Georgia" w:hAnsi="Georgia" w:cs="Georgia"/>
          <w:b/>
          <w:sz w:val="22"/>
          <w:lang w:val="es-PR"/>
        </w:rPr>
        <w:t>Ap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o</w:t>
      </w:r>
      <w:r w:rsidRPr="007546AA">
        <w:rPr>
          <w:rFonts w:ascii="Georgia" w:eastAsia="Georgia" w:hAnsi="Georgia" w:cs="Georgia"/>
          <w:b/>
          <w:sz w:val="22"/>
          <w:lang w:val="es-PR"/>
        </w:rPr>
        <w:t>r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ta</w:t>
      </w:r>
      <w:r w:rsidRPr="007546AA">
        <w:rPr>
          <w:rFonts w:ascii="Georgia" w:eastAsia="Georgia" w:hAnsi="Georgia" w:cs="Georgia"/>
          <w:b/>
          <w:sz w:val="22"/>
          <w:lang w:val="es-PR"/>
        </w:rPr>
        <w:t>c</w:t>
      </w:r>
      <w:r w:rsidRPr="007546AA">
        <w:rPr>
          <w:rFonts w:ascii="Georgia" w:eastAsia="Georgia" w:hAnsi="Georgia" w:cs="Georgia"/>
          <w:b/>
          <w:spacing w:val="-1"/>
          <w:sz w:val="22"/>
          <w:lang w:val="es-PR"/>
        </w:rPr>
        <w:t>i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ó</w:t>
      </w:r>
      <w:r w:rsidRPr="007546AA">
        <w:rPr>
          <w:rFonts w:ascii="Georgia" w:eastAsia="Georgia" w:hAnsi="Georgia" w:cs="Georgia"/>
          <w:b/>
          <w:sz w:val="22"/>
          <w:lang w:val="es-PR"/>
        </w:rPr>
        <w:t>n</w:t>
      </w:r>
      <w:r w:rsidRPr="007546AA">
        <w:rPr>
          <w:rFonts w:ascii="Georgia" w:eastAsia="Georgia" w:hAnsi="Georgia" w:cs="Georgia"/>
          <w:b/>
          <w:spacing w:val="-1"/>
          <w:sz w:val="22"/>
          <w:lang w:val="es-PR"/>
        </w:rPr>
        <w:t xml:space="preserve"> </w:t>
      </w:r>
      <w:r w:rsidRPr="007546AA">
        <w:rPr>
          <w:rFonts w:ascii="Georgia" w:eastAsia="Georgia" w:hAnsi="Georgia" w:cs="Georgia"/>
          <w:b/>
          <w:sz w:val="22"/>
          <w:lang w:val="es-PR"/>
        </w:rPr>
        <w:t>Fe</w:t>
      </w:r>
      <w:r w:rsidRPr="007546AA">
        <w:rPr>
          <w:rFonts w:ascii="Georgia" w:eastAsia="Georgia" w:hAnsi="Georgia" w:cs="Georgia"/>
          <w:b/>
          <w:spacing w:val="-1"/>
          <w:sz w:val="22"/>
          <w:lang w:val="es-PR"/>
        </w:rPr>
        <w:t>d</w:t>
      </w:r>
      <w:r w:rsidRPr="007546AA">
        <w:rPr>
          <w:rFonts w:ascii="Georgia" w:eastAsia="Georgia" w:hAnsi="Georgia" w:cs="Georgia"/>
          <w:b/>
          <w:sz w:val="22"/>
          <w:lang w:val="es-PR"/>
        </w:rPr>
        <w:t>er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al</w:t>
      </w:r>
    </w:p>
    <w:p w14:paraId="19B6C2B1" w14:textId="77777777" w:rsidR="00226D59" w:rsidRPr="007546AA" w:rsidRDefault="00226D59" w:rsidP="00226D59">
      <w:pPr>
        <w:spacing w:before="1"/>
        <w:ind w:left="1679"/>
        <w:rPr>
          <w:rFonts w:ascii="Georgia" w:eastAsia="Georgia" w:hAnsi="Georgia" w:cs="Georgia"/>
          <w:sz w:val="22"/>
          <w:lang w:val="es-PR"/>
        </w:rPr>
      </w:pP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(</w:t>
      </w:r>
      <w:r w:rsidRPr="007546AA">
        <w:rPr>
          <w:rFonts w:ascii="Georgia" w:eastAsia="Georgia" w:hAnsi="Georgia" w:cs="Georgia"/>
          <w:b/>
          <w:sz w:val="22"/>
          <w:lang w:val="es-PR"/>
        </w:rPr>
        <w:t xml:space="preserve">S) 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2</w:t>
      </w:r>
      <w:r w:rsidRPr="007546AA">
        <w:rPr>
          <w:rFonts w:ascii="Georgia" w:eastAsia="Georgia" w:hAnsi="Georgia" w:cs="Georgia"/>
          <w:b/>
          <w:sz w:val="22"/>
          <w:lang w:val="es-PR"/>
        </w:rPr>
        <w:t>0% -</w:t>
      </w:r>
      <w:r w:rsidRPr="007546AA">
        <w:rPr>
          <w:rFonts w:ascii="Georgia" w:eastAsia="Georgia" w:hAnsi="Georgia" w:cs="Georgia"/>
          <w:b/>
          <w:spacing w:val="2"/>
          <w:sz w:val="22"/>
          <w:lang w:val="es-PR"/>
        </w:rPr>
        <w:t xml:space="preserve"> </w:t>
      </w:r>
      <w:r w:rsidRPr="007546AA">
        <w:rPr>
          <w:rFonts w:ascii="Georgia" w:eastAsia="Georgia" w:hAnsi="Georgia" w:cs="Georgia"/>
          <w:b/>
          <w:sz w:val="22"/>
          <w:lang w:val="es-PR"/>
        </w:rPr>
        <w:t>Ap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o</w:t>
      </w:r>
      <w:r w:rsidRPr="007546AA">
        <w:rPr>
          <w:rFonts w:ascii="Georgia" w:eastAsia="Georgia" w:hAnsi="Georgia" w:cs="Georgia"/>
          <w:b/>
          <w:sz w:val="22"/>
          <w:lang w:val="es-PR"/>
        </w:rPr>
        <w:t>r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ta</w:t>
      </w:r>
      <w:r w:rsidRPr="007546AA">
        <w:rPr>
          <w:rFonts w:ascii="Georgia" w:eastAsia="Georgia" w:hAnsi="Georgia" w:cs="Georgia"/>
          <w:b/>
          <w:sz w:val="22"/>
          <w:lang w:val="es-PR"/>
        </w:rPr>
        <w:t>c</w:t>
      </w:r>
      <w:r w:rsidRPr="007546AA">
        <w:rPr>
          <w:rFonts w:ascii="Georgia" w:eastAsia="Georgia" w:hAnsi="Georgia" w:cs="Georgia"/>
          <w:b/>
          <w:spacing w:val="-1"/>
          <w:sz w:val="22"/>
          <w:lang w:val="es-PR"/>
        </w:rPr>
        <w:t>i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ó</w:t>
      </w:r>
      <w:r w:rsidRPr="007546AA">
        <w:rPr>
          <w:rFonts w:ascii="Georgia" w:eastAsia="Georgia" w:hAnsi="Georgia" w:cs="Georgia"/>
          <w:b/>
          <w:sz w:val="22"/>
          <w:lang w:val="es-PR"/>
        </w:rPr>
        <w:t>n</w:t>
      </w:r>
      <w:r w:rsidRPr="007546AA">
        <w:rPr>
          <w:rFonts w:ascii="Georgia" w:eastAsia="Georgia" w:hAnsi="Georgia" w:cs="Georgia"/>
          <w:b/>
          <w:spacing w:val="-1"/>
          <w:sz w:val="22"/>
          <w:lang w:val="es-PR"/>
        </w:rPr>
        <w:t xml:space="preserve"> L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o</w:t>
      </w:r>
      <w:r w:rsidRPr="007546AA">
        <w:rPr>
          <w:rFonts w:ascii="Georgia" w:eastAsia="Georgia" w:hAnsi="Georgia" w:cs="Georgia"/>
          <w:b/>
          <w:sz w:val="22"/>
          <w:lang w:val="es-PR"/>
        </w:rPr>
        <w:t>c</w:t>
      </w:r>
      <w:r w:rsidRPr="007546AA">
        <w:rPr>
          <w:rFonts w:ascii="Georgia" w:eastAsia="Georgia" w:hAnsi="Georgia" w:cs="Georgia"/>
          <w:b/>
          <w:spacing w:val="1"/>
          <w:sz w:val="22"/>
          <w:lang w:val="es-PR"/>
        </w:rPr>
        <w:t>al</w:t>
      </w:r>
    </w:p>
    <w:p w14:paraId="1357D1C0" w14:textId="77777777" w:rsidR="00226D59" w:rsidRPr="003C2A31" w:rsidRDefault="00226D59" w:rsidP="00226D59">
      <w:pPr>
        <w:spacing w:line="260" w:lineRule="exact"/>
        <w:ind w:left="1679"/>
        <w:rPr>
          <w:rFonts w:ascii="Georgia" w:eastAsia="Georgia" w:hAnsi="Georgia" w:cs="Georgia"/>
          <w:b/>
          <w:spacing w:val="1"/>
          <w:sz w:val="24"/>
        </w:rPr>
      </w:pPr>
      <w:r w:rsidRPr="003C2A31">
        <w:rPr>
          <w:rFonts w:ascii="Georgia" w:eastAsia="Georgia" w:hAnsi="Georgia" w:cs="Georgia"/>
          <w:b/>
          <w:spacing w:val="1"/>
          <w:sz w:val="22"/>
        </w:rPr>
        <w:t>(</w:t>
      </w:r>
      <w:r w:rsidRPr="003C2A31">
        <w:rPr>
          <w:rFonts w:ascii="Georgia" w:eastAsia="Georgia" w:hAnsi="Georgia" w:cs="Georgia"/>
          <w:b/>
          <w:spacing w:val="-1"/>
          <w:sz w:val="22"/>
        </w:rPr>
        <w:t>T</w:t>
      </w:r>
      <w:r w:rsidRPr="003C2A31">
        <w:rPr>
          <w:rFonts w:ascii="Georgia" w:eastAsia="Georgia" w:hAnsi="Georgia" w:cs="Georgia"/>
          <w:b/>
          <w:sz w:val="22"/>
        </w:rPr>
        <w:t>) 100%</w:t>
      </w:r>
      <w:r w:rsidRPr="003C2A31">
        <w:rPr>
          <w:rFonts w:ascii="Georgia" w:eastAsia="Georgia" w:hAnsi="Georgia" w:cs="Georgia"/>
          <w:b/>
          <w:spacing w:val="4"/>
          <w:sz w:val="22"/>
        </w:rPr>
        <w:t xml:space="preserve"> </w:t>
      </w:r>
      <w:r w:rsidRPr="003C2A31">
        <w:rPr>
          <w:rFonts w:ascii="Georgia" w:eastAsia="Georgia" w:hAnsi="Georgia" w:cs="Georgia"/>
          <w:b/>
          <w:sz w:val="22"/>
        </w:rPr>
        <w:t xml:space="preserve">- </w:t>
      </w:r>
      <w:proofErr w:type="spellStart"/>
      <w:r w:rsidRPr="003C2A31">
        <w:rPr>
          <w:rFonts w:ascii="Georgia" w:eastAsia="Georgia" w:hAnsi="Georgia" w:cs="Georgia"/>
          <w:b/>
          <w:spacing w:val="1"/>
          <w:sz w:val="22"/>
        </w:rPr>
        <w:t>Co</w:t>
      </w:r>
      <w:r w:rsidRPr="003C2A31">
        <w:rPr>
          <w:rFonts w:ascii="Georgia" w:eastAsia="Georgia" w:hAnsi="Georgia" w:cs="Georgia"/>
          <w:b/>
          <w:spacing w:val="-1"/>
          <w:sz w:val="22"/>
        </w:rPr>
        <w:t>s</w:t>
      </w:r>
      <w:r w:rsidRPr="003C2A31">
        <w:rPr>
          <w:rFonts w:ascii="Georgia" w:eastAsia="Georgia" w:hAnsi="Georgia" w:cs="Georgia"/>
          <w:b/>
          <w:spacing w:val="1"/>
          <w:sz w:val="22"/>
        </w:rPr>
        <w:t>t</w:t>
      </w:r>
      <w:r w:rsidRPr="003C2A31">
        <w:rPr>
          <w:rFonts w:ascii="Georgia" w:eastAsia="Georgia" w:hAnsi="Georgia" w:cs="Georgia"/>
          <w:b/>
          <w:sz w:val="22"/>
        </w:rPr>
        <w:t>o</w:t>
      </w:r>
      <w:proofErr w:type="spellEnd"/>
      <w:r w:rsidRPr="003C2A31">
        <w:rPr>
          <w:rFonts w:ascii="Georgia" w:eastAsia="Georgia" w:hAnsi="Georgia" w:cs="Georgia"/>
          <w:b/>
          <w:sz w:val="22"/>
        </w:rPr>
        <w:t xml:space="preserve"> </w:t>
      </w:r>
      <w:r w:rsidRPr="003C2A31">
        <w:rPr>
          <w:rFonts w:ascii="Georgia" w:eastAsia="Georgia" w:hAnsi="Georgia" w:cs="Georgia"/>
          <w:b/>
          <w:spacing w:val="-1"/>
          <w:sz w:val="22"/>
        </w:rPr>
        <w:t>T</w:t>
      </w:r>
      <w:r w:rsidRPr="003C2A31">
        <w:rPr>
          <w:rFonts w:ascii="Georgia" w:eastAsia="Georgia" w:hAnsi="Georgia" w:cs="Georgia"/>
          <w:b/>
          <w:spacing w:val="1"/>
          <w:sz w:val="22"/>
        </w:rPr>
        <w:t>otal</w:t>
      </w:r>
    </w:p>
    <w:p w14:paraId="2B16773C" w14:textId="77777777" w:rsidR="00A956DF" w:rsidRPr="003C2A31" w:rsidRDefault="0018104D" w:rsidP="00A956DF">
      <w:pPr>
        <w:pStyle w:val="Heading1"/>
      </w:pPr>
      <w:r w:rsidRPr="003C2A31">
        <w:t xml:space="preserve"> “Four</w:t>
      </w:r>
      <w:r w:rsidR="00A956DF" w:rsidRPr="003C2A31">
        <w:t xml:space="preserve"> Year Program”</w:t>
      </w:r>
    </w:p>
    <w:p w14:paraId="17E91363" w14:textId="77777777" w:rsidR="00A956DF" w:rsidRDefault="002640A5" w:rsidP="00A956DF">
      <w:pPr>
        <w:pStyle w:val="checklistindent"/>
        <w:rPr>
          <w:b/>
          <w:color w:val="0B3964" w:themeColor="accent1"/>
          <w:lang w:val="es-PR"/>
        </w:rPr>
      </w:pPr>
      <w:sdt>
        <w:sdtPr>
          <w:rPr>
            <w:b/>
            <w:color w:val="0B3964" w:themeColor="accent1"/>
            <w:lang w:val="es-PR"/>
          </w:rPr>
          <w:id w:val="-14273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6DF" w:rsidRPr="00226D5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ro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q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ue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uir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g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ma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de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M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j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l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an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rt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ó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(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TI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)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de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ró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x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m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18104D">
        <w:rPr>
          <w:rFonts w:ascii="Georgia" w:eastAsia="Georgia" w:hAnsi="Georgia" w:cs="Georgia"/>
          <w:spacing w:val="1"/>
          <w:sz w:val="22"/>
          <w:szCs w:val="22"/>
          <w:lang w:val="es-PR"/>
        </w:rPr>
        <w:t>cuatro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(</w:t>
      </w:r>
      <w:r w:rsidR="0018104D">
        <w:rPr>
          <w:rFonts w:ascii="Georgia" w:eastAsia="Georgia" w:hAnsi="Georgia" w:cs="Georgia"/>
          <w:spacing w:val="-3"/>
          <w:sz w:val="22"/>
          <w:szCs w:val="22"/>
          <w:lang w:val="es-PR"/>
        </w:rPr>
        <w:t>4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)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año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fi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sc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ale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.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g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lo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 xml:space="preserve">r </w:t>
      </w:r>
      <w:r w:rsidR="00A956DF" w:rsidRPr="00A956DF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os</w:t>
      </w:r>
      <w:r w:rsidR="00A956DF" w:rsidRPr="00A956DF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f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al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 xml:space="preserve">, 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oc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y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al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.</w:t>
      </w:r>
    </w:p>
    <w:p w14:paraId="63998797" w14:textId="77777777" w:rsidR="00A956DF" w:rsidRPr="00226D59" w:rsidRDefault="00A956DF" w:rsidP="00A956DF">
      <w:pPr>
        <w:pStyle w:val="Heading1"/>
        <w:rPr>
          <w:lang w:val="es-PR"/>
        </w:rPr>
      </w:pPr>
      <w:r w:rsidRPr="00A956DF">
        <w:rPr>
          <w:lang w:val="es-PR"/>
        </w:rPr>
        <w:lastRenderedPageBreak/>
        <w:t xml:space="preserve">“Total </w:t>
      </w:r>
      <w:proofErr w:type="spellStart"/>
      <w:r w:rsidRPr="00A956DF">
        <w:rPr>
          <w:lang w:val="es-PR"/>
        </w:rPr>
        <w:t>Estimated</w:t>
      </w:r>
      <w:proofErr w:type="spellEnd"/>
      <w:r w:rsidRPr="00A956DF">
        <w:rPr>
          <w:lang w:val="es-PR"/>
        </w:rPr>
        <w:t xml:space="preserve"> </w:t>
      </w:r>
      <w:proofErr w:type="spellStart"/>
      <w:r w:rsidRPr="00A956DF">
        <w:rPr>
          <w:lang w:val="es-PR"/>
        </w:rPr>
        <w:t>Cost</w:t>
      </w:r>
      <w:proofErr w:type="spellEnd"/>
      <w:r w:rsidRPr="00A956DF">
        <w:rPr>
          <w:lang w:val="es-PR"/>
        </w:rPr>
        <w:t>”</w:t>
      </w:r>
    </w:p>
    <w:p w14:paraId="13F3A8C4" w14:textId="77777777" w:rsidR="00A956DF" w:rsidRDefault="002640A5" w:rsidP="00A956DF">
      <w:pPr>
        <w:pStyle w:val="checklistindent"/>
        <w:rPr>
          <w:b/>
          <w:color w:val="0B3964" w:themeColor="accent1"/>
          <w:lang w:val="es-PR"/>
        </w:rPr>
      </w:pPr>
      <w:sdt>
        <w:sdtPr>
          <w:rPr>
            <w:b/>
            <w:color w:val="0B3964" w:themeColor="accent1"/>
            <w:lang w:val="es-PR"/>
          </w:rPr>
          <w:id w:val="192983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6DF" w:rsidRPr="00226D5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ot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im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d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ct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i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un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ro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ct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de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v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f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,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b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ir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cos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o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tot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u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yen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do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la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f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s.</w:t>
      </w:r>
    </w:p>
    <w:p w14:paraId="059E12D1" w14:textId="77777777" w:rsidR="00A956DF" w:rsidRPr="00226D59" w:rsidRDefault="00A956DF" w:rsidP="00A956DF">
      <w:pPr>
        <w:pStyle w:val="Heading1"/>
        <w:rPr>
          <w:lang w:val="es-PR"/>
        </w:rPr>
      </w:pPr>
      <w:bookmarkStart w:id="1" w:name="_Hlk15299859"/>
      <w:bookmarkStart w:id="2" w:name="_Hlk15300157"/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“Pr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oj</w:t>
      </w:r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ect</w:t>
      </w:r>
      <w:r w:rsidRPr="000E0AD7">
        <w:rPr>
          <w:rFonts w:ascii="Georgia" w:eastAsia="Georgia" w:hAnsi="Georgia" w:cs="Georgia"/>
          <w:spacing w:val="27"/>
          <w:sz w:val="24"/>
          <w:szCs w:val="24"/>
          <w:u w:val="single" w:color="000000"/>
          <w:lang w:val="es-PR"/>
        </w:rPr>
        <w:t xml:space="preserve"> </w:t>
      </w:r>
      <w:proofErr w:type="spellStart"/>
      <w:r w:rsidRPr="000E0AD7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es-PR"/>
        </w:rPr>
        <w:t>J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u</w:t>
      </w:r>
      <w:r w:rsidRPr="000E0AD7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es-PR"/>
        </w:rPr>
        <w:t>s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t</w:t>
      </w:r>
      <w:r w:rsidRPr="000E0AD7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es-PR"/>
        </w:rPr>
        <w:t>ifi</w:t>
      </w:r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c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at</w:t>
      </w:r>
      <w:r w:rsidRPr="000E0AD7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es-PR"/>
        </w:rPr>
        <w:t>i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o</w:t>
      </w:r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n</w:t>
      </w:r>
      <w:proofErr w:type="spellEnd"/>
      <w:r w:rsidRPr="000E0AD7">
        <w:rPr>
          <w:rFonts w:ascii="Georgia" w:eastAsia="Georgia" w:hAnsi="Georgia" w:cs="Georgia"/>
          <w:spacing w:val="26"/>
          <w:sz w:val="24"/>
          <w:szCs w:val="24"/>
          <w:u w:val="single" w:color="000000"/>
          <w:lang w:val="es-PR"/>
        </w:rPr>
        <w:t xml:space="preserve"> </w:t>
      </w:r>
      <w:proofErr w:type="spellStart"/>
      <w:r w:rsidRPr="000E0AD7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es-PR"/>
        </w:rPr>
        <w:t>D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o</w:t>
      </w:r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c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um</w:t>
      </w:r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en</w:t>
      </w:r>
      <w:r w:rsidRPr="000E0AD7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es-PR"/>
        </w:rPr>
        <w:t>t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at</w:t>
      </w:r>
      <w:r w:rsidRPr="000E0AD7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es-PR"/>
        </w:rPr>
        <w:t>i</w:t>
      </w:r>
      <w:r w:rsidRPr="000E0AD7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es-PR"/>
        </w:rPr>
        <w:t>o</w:t>
      </w:r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n</w:t>
      </w:r>
      <w:proofErr w:type="spellEnd"/>
      <w:r w:rsidRPr="000E0AD7">
        <w:rPr>
          <w:rFonts w:ascii="Georgia" w:eastAsia="Georgia" w:hAnsi="Georgia" w:cs="Georgia"/>
          <w:sz w:val="24"/>
          <w:szCs w:val="24"/>
          <w:u w:val="single" w:color="000000"/>
          <w:lang w:val="es-PR"/>
        </w:rPr>
        <w:t>”</w:t>
      </w:r>
      <w:r w:rsidRPr="000E0AD7">
        <w:rPr>
          <w:rFonts w:ascii="Georgia" w:eastAsia="Georgia" w:hAnsi="Georgia" w:cs="Georgia"/>
          <w:spacing w:val="24"/>
          <w:sz w:val="24"/>
          <w:szCs w:val="24"/>
          <w:lang w:val="es-PR"/>
        </w:rPr>
        <w:t xml:space="preserve"> 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(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u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e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de</w:t>
      </w:r>
      <w:r w:rsidRPr="000E0AD7">
        <w:rPr>
          <w:rFonts w:ascii="Georgia" w:eastAsia="Georgia" w:hAnsi="Georgia" w:cs="Georgia"/>
          <w:spacing w:val="24"/>
          <w:sz w:val="22"/>
          <w:szCs w:val="22"/>
          <w:lang w:val="es-PR"/>
        </w:rPr>
        <w:t xml:space="preserve"> 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d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e</w:t>
      </w:r>
      <w:r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t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e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r</w:t>
      </w:r>
      <w:r w:rsidRPr="000E0AD7">
        <w:rPr>
          <w:rFonts w:ascii="Georgia" w:eastAsia="Georgia" w:hAnsi="Georgia" w:cs="Georgia"/>
          <w:spacing w:val="-4"/>
          <w:sz w:val="22"/>
          <w:szCs w:val="22"/>
          <w:lang w:val="es-PR"/>
        </w:rPr>
        <w:t>m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i</w:t>
      </w:r>
      <w:r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ar</w:t>
      </w:r>
      <w:r w:rsidRPr="000E0AD7">
        <w:rPr>
          <w:rFonts w:ascii="Georgia" w:eastAsia="Georgia" w:hAnsi="Georgia" w:cs="Georgia"/>
          <w:spacing w:val="24"/>
          <w:sz w:val="22"/>
          <w:szCs w:val="22"/>
          <w:lang w:val="es-PR"/>
        </w:rPr>
        <w:t xml:space="preserve"> 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l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Pr="000E0AD7">
        <w:rPr>
          <w:rFonts w:ascii="Georgia" w:eastAsia="Georgia" w:hAnsi="Georgia" w:cs="Georgia"/>
          <w:spacing w:val="26"/>
          <w:sz w:val="22"/>
          <w:szCs w:val="22"/>
          <w:lang w:val="es-PR"/>
        </w:rPr>
        <w:t xml:space="preserve"> 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i</w:t>
      </w:r>
      <w:r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l</w:t>
      </w:r>
      <w:r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u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s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i</w:t>
      </w:r>
      <w:r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ó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Pr="000E0AD7">
        <w:rPr>
          <w:rFonts w:ascii="Georgia" w:eastAsia="Georgia" w:hAnsi="Georgia" w:cs="Georgia"/>
          <w:spacing w:val="22"/>
          <w:sz w:val="22"/>
          <w:szCs w:val="22"/>
          <w:lang w:val="es-PR"/>
        </w:rPr>
        <w:t xml:space="preserve"> 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el 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r</w:t>
      </w:r>
      <w:r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y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e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o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e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e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l T</w:t>
      </w:r>
      <w:r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Pr="000E0AD7">
        <w:rPr>
          <w:rFonts w:ascii="Georgia" w:eastAsia="Georgia" w:hAnsi="Georgia" w:cs="Georgia"/>
          <w:sz w:val="22"/>
          <w:szCs w:val="22"/>
          <w:lang w:val="es-PR"/>
        </w:rPr>
        <w:t>)</w:t>
      </w:r>
      <w:r w:rsidR="00196712">
        <w:rPr>
          <w:rFonts w:ascii="Georgia" w:eastAsia="Georgia" w:hAnsi="Georgia" w:cs="Georgia"/>
          <w:sz w:val="22"/>
          <w:szCs w:val="22"/>
          <w:lang w:val="es-PR"/>
        </w:rPr>
        <w:t xml:space="preserve"> </w:t>
      </w:r>
      <w:bookmarkEnd w:id="1"/>
      <w:r w:rsidR="00C67687" w:rsidRPr="00C67687">
        <w:rPr>
          <w:rFonts w:ascii="Georgia" w:eastAsia="Georgia" w:hAnsi="Georgia" w:cs="Georgia"/>
          <w:b w:val="0"/>
          <w:sz w:val="22"/>
          <w:szCs w:val="22"/>
          <w:lang w:val="es-PR"/>
        </w:rPr>
        <w:t>p</w:t>
      </w:r>
      <w:r w:rsidR="00C67687">
        <w:rPr>
          <w:rFonts w:ascii="Georgia" w:eastAsia="Georgia" w:hAnsi="Georgia" w:cs="Georgia"/>
          <w:b w:val="0"/>
          <w:sz w:val="22"/>
          <w:szCs w:val="22"/>
          <w:lang w:val="es-PR"/>
        </w:rPr>
        <w:t>uede</w:t>
      </w:r>
      <w:r w:rsidR="00C67687" w:rsidRPr="00C67687">
        <w:rPr>
          <w:rFonts w:ascii="Georgia" w:eastAsia="Georgia" w:hAnsi="Georgia" w:cs="Georgia"/>
          <w:b w:val="0"/>
          <w:sz w:val="22"/>
          <w:szCs w:val="22"/>
          <w:lang w:val="es-PR"/>
        </w:rPr>
        <w:t xml:space="preserve"> utilizar página adicional, de ser necesario</w:t>
      </w:r>
      <w:r w:rsidR="00196712">
        <w:rPr>
          <w:rFonts w:ascii="Georgia" w:eastAsia="Georgia" w:hAnsi="Georgia" w:cs="Georgia"/>
          <w:sz w:val="22"/>
          <w:szCs w:val="22"/>
          <w:lang w:val="es-PR"/>
        </w:rPr>
        <w:t>.</w:t>
      </w:r>
    </w:p>
    <w:bookmarkEnd w:id="2"/>
    <w:p w14:paraId="1C448477" w14:textId="77777777" w:rsidR="00A956DF" w:rsidRPr="00BB7B3D" w:rsidRDefault="002640A5" w:rsidP="00A47830">
      <w:pPr>
        <w:tabs>
          <w:tab w:val="left" w:pos="800"/>
        </w:tabs>
        <w:spacing w:before="1" w:line="240" w:lineRule="exact"/>
        <w:ind w:left="36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  <w:sdt>
        <w:sdtPr>
          <w:rPr>
            <w:b/>
            <w:color w:val="0B3964" w:themeColor="accent1"/>
            <w:lang w:val="es-PR"/>
          </w:rPr>
          <w:id w:val="-89304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830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bookmarkStart w:id="3" w:name="_Hlk15299132"/>
      <w:r w:rsidR="00A956DF" w:rsidRPr="00226D59">
        <w:rPr>
          <w:b/>
          <w:color w:val="0B3964" w:themeColor="accent1"/>
          <w:lang w:val="es-PR"/>
        </w:rPr>
        <w:tab/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scr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b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r</w:t>
      </w:r>
      <w:r w:rsidR="00A956DF" w:rsidRPr="00BB7B3D">
        <w:rPr>
          <w:rFonts w:ascii="Georgia" w:eastAsia="Georgia" w:hAnsi="Georgia" w:cs="Georgia"/>
          <w:spacing w:val="8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un</w:t>
      </w:r>
      <w:r w:rsidR="00A956DF" w:rsidRPr="00BB7B3D">
        <w:rPr>
          <w:rFonts w:ascii="Georgia" w:eastAsia="Georgia" w:hAnsi="Georgia" w:cs="Georgia"/>
          <w:spacing w:val="6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na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rr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v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pacing w:val="6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alla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do</w:t>
      </w:r>
      <w:r w:rsidR="00A956DF" w:rsidRPr="00BB7B3D">
        <w:rPr>
          <w:rFonts w:ascii="Georgia" w:eastAsia="Georgia" w:hAnsi="Georgia" w:cs="Georgia"/>
          <w:spacing w:val="8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q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ue</w:t>
      </w:r>
      <w:r w:rsidR="00A956DF" w:rsidRPr="00BB7B3D">
        <w:rPr>
          <w:rFonts w:ascii="Georgia" w:eastAsia="Georgia" w:hAnsi="Georgia" w:cs="Georgia"/>
          <w:spacing w:val="6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ju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st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ifi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q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ue</w:t>
      </w:r>
      <w:r w:rsidR="00A956DF" w:rsidRPr="00BB7B3D">
        <w:rPr>
          <w:rFonts w:ascii="Georgia" w:eastAsia="Georgia" w:hAnsi="Georgia" w:cs="Georgia"/>
          <w:spacing w:val="6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6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pe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ó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.</w:t>
      </w:r>
      <w:r w:rsidR="00A956DF" w:rsidRPr="00BB7B3D">
        <w:rPr>
          <w:rFonts w:ascii="Georgia" w:eastAsia="Georgia" w:hAnsi="Georgia" w:cs="Georgia"/>
          <w:spacing w:val="4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b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6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fi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ir</w:t>
      </w:r>
      <w:r w:rsidR="00A956DF" w:rsidRPr="00BB7B3D">
        <w:rPr>
          <w:rFonts w:ascii="Georgia" w:eastAsia="Georgia" w:hAnsi="Georgia" w:cs="Georgia"/>
          <w:spacing w:val="8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la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r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m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en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6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el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r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ob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le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ma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pacing w:val="3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ne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 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pro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pacing w:val="3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c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u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an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4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tr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an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sp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rt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ó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c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ole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v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l mu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,</w:t>
      </w:r>
      <w:r w:rsidR="00A956DF" w:rsidRPr="00BB7B3D">
        <w:rPr>
          <w:rFonts w:ascii="Georgia" w:eastAsia="Georgia" w:hAnsi="Georgia" w:cs="Georgia"/>
          <w:spacing w:val="2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(c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u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á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pacing w:val="3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s</w:t>
      </w:r>
      <w:r w:rsidR="00A956DF" w:rsidRPr="00BB7B3D">
        <w:rPr>
          <w:rFonts w:ascii="Georgia" w:eastAsia="Georgia" w:hAnsi="Georgia" w:cs="Georgia"/>
          <w:spacing w:val="4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 xml:space="preserve">l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r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ob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le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m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,</w:t>
      </w:r>
      <w:r w:rsidR="00A956DF" w:rsidRPr="00BB7B3D">
        <w:rPr>
          <w:rFonts w:ascii="Georgia" w:eastAsia="Georgia" w:hAnsi="Georgia" w:cs="Georgia"/>
          <w:spacing w:val="2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mo</w:t>
      </w:r>
      <w:r w:rsidR="00A956DF" w:rsidRPr="00BB7B3D">
        <w:rPr>
          <w:rFonts w:ascii="Georgia" w:eastAsia="Georgia" w:hAnsi="Georgia" w:cs="Georgia"/>
          <w:spacing w:val="2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p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en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pacing w:val="3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so</w:t>
      </w:r>
      <w:r w:rsidR="00A956DF" w:rsidRPr="00BB7B3D">
        <w:rPr>
          <w:rFonts w:ascii="Georgia" w:eastAsia="Georgia" w:hAnsi="Georgia" w:cs="Georgia"/>
          <w:spacing w:val="-3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v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,</w:t>
      </w:r>
      <w:r w:rsidR="00A956DF" w:rsidRPr="00BB7B3D">
        <w:rPr>
          <w:rFonts w:ascii="Georgia" w:eastAsia="Georgia" w:hAnsi="Georgia" w:cs="Georgia"/>
          <w:spacing w:val="2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u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b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ó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,</w:t>
      </w:r>
      <w:r w:rsidR="00A956DF" w:rsidRPr="00BB7B3D">
        <w:rPr>
          <w:rFonts w:ascii="Georgia" w:eastAsia="Georgia" w:hAnsi="Georgia" w:cs="Georgia"/>
          <w:spacing w:val="2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.</w:t>
      </w:r>
      <w:r w:rsidR="00A956DF" w:rsidRPr="00BB7B3D">
        <w:rPr>
          <w:rFonts w:ascii="Georgia" w:eastAsia="Georgia" w:hAnsi="Georgia" w:cs="Georgia"/>
          <w:spacing w:val="4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Pu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en 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u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iz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 xml:space="preserve">r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s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dí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s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q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ue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-3"/>
          <w:sz w:val="22"/>
          <w:szCs w:val="22"/>
          <w:lang w:val="es-PR"/>
        </w:rPr>
        <w:t>a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po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e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pro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BB7B3D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BB7B3D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BB7B3D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BB7B3D">
        <w:rPr>
          <w:rFonts w:ascii="Georgia" w:eastAsia="Georgia" w:hAnsi="Georgia" w:cs="Georgia"/>
          <w:sz w:val="22"/>
          <w:szCs w:val="22"/>
          <w:lang w:val="es-PR"/>
        </w:rPr>
        <w:t>.)</w:t>
      </w:r>
    </w:p>
    <w:p w14:paraId="0B9A86FA" w14:textId="77777777" w:rsidR="00BB7B3D" w:rsidRPr="00BB7B3D" w:rsidRDefault="00BB7B3D" w:rsidP="006A4B54">
      <w:pPr>
        <w:tabs>
          <w:tab w:val="left" w:pos="800"/>
        </w:tabs>
        <w:spacing w:before="1" w:line="240" w:lineRule="exact"/>
        <w:ind w:left="45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bookmarkEnd w:id="3"/>
    <w:p w14:paraId="4238CBB5" w14:textId="77777777" w:rsidR="00BB7B3D" w:rsidRDefault="002640A5" w:rsidP="00A47830">
      <w:pPr>
        <w:tabs>
          <w:tab w:val="left" w:pos="800"/>
        </w:tabs>
        <w:spacing w:before="1" w:line="240" w:lineRule="exact"/>
        <w:ind w:left="36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  <w:sdt>
        <w:sdtPr>
          <w:rPr>
            <w:b/>
            <w:color w:val="0B3964" w:themeColor="accent1"/>
            <w:lang w:val="es-PR"/>
          </w:rPr>
          <w:id w:val="252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830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BB7B3D" w:rsidRPr="00BB7B3D">
        <w:rPr>
          <w:rFonts w:ascii="Georgia" w:eastAsia="Georgia" w:hAnsi="Georgia" w:cs="Georgia"/>
          <w:sz w:val="22"/>
          <w:szCs w:val="22"/>
          <w:lang w:val="es-PR"/>
        </w:rPr>
        <w:tab/>
        <w:t>El estima</w:t>
      </w:r>
      <w:r w:rsidR="00BB7B3D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BB7B3D" w:rsidRPr="00BB7B3D">
        <w:rPr>
          <w:rFonts w:ascii="Georgia" w:eastAsia="Georgia" w:hAnsi="Georgia" w:cs="Georgia"/>
          <w:sz w:val="22"/>
          <w:szCs w:val="22"/>
          <w:lang w:val="es-PR"/>
        </w:rPr>
        <w:t xml:space="preserve">o de costo debe incluir una explicación </w:t>
      </w:r>
      <w:proofErr w:type="gramStart"/>
      <w:r w:rsidR="00BB7B3D" w:rsidRPr="00BB7B3D">
        <w:rPr>
          <w:rFonts w:ascii="Georgia" w:eastAsia="Georgia" w:hAnsi="Georgia" w:cs="Georgia"/>
          <w:sz w:val="22"/>
          <w:szCs w:val="22"/>
          <w:lang w:val="es-PR"/>
        </w:rPr>
        <w:t>del mismo</w:t>
      </w:r>
      <w:proofErr w:type="gramEnd"/>
      <w:r w:rsidR="00BB7B3D" w:rsidRPr="00BB7B3D">
        <w:rPr>
          <w:rFonts w:ascii="Georgia" w:eastAsia="Georgia" w:hAnsi="Georgia" w:cs="Georgia"/>
          <w:sz w:val="22"/>
          <w:szCs w:val="22"/>
          <w:lang w:val="es-PR"/>
        </w:rPr>
        <w:t xml:space="preserve">. </w:t>
      </w:r>
    </w:p>
    <w:p w14:paraId="17EBC303" w14:textId="77777777" w:rsidR="006A4B54" w:rsidRPr="00BB7B3D" w:rsidRDefault="006A4B54" w:rsidP="006A4B54">
      <w:pPr>
        <w:tabs>
          <w:tab w:val="left" w:pos="800"/>
        </w:tabs>
        <w:spacing w:before="1" w:line="240" w:lineRule="exact"/>
        <w:ind w:left="45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p w14:paraId="4AA4FEEA" w14:textId="77777777" w:rsidR="00BB7B3D" w:rsidRPr="003C2A31" w:rsidRDefault="002640A5" w:rsidP="00A47830">
      <w:pPr>
        <w:tabs>
          <w:tab w:val="left" w:pos="800"/>
        </w:tabs>
        <w:spacing w:before="1" w:line="240" w:lineRule="exact"/>
        <w:ind w:left="36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  <w:sdt>
        <w:sdtPr>
          <w:rPr>
            <w:b/>
            <w:color w:val="0B3964" w:themeColor="accent1"/>
            <w:lang w:val="es-PR"/>
          </w:rPr>
          <w:id w:val="-36305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830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BB7B3D" w:rsidRPr="00BB7B3D">
        <w:rPr>
          <w:rFonts w:ascii="Georgia" w:eastAsia="Georgia" w:hAnsi="Georgia" w:cs="Georgia"/>
          <w:sz w:val="22"/>
          <w:szCs w:val="22"/>
          <w:lang w:val="es-PR"/>
        </w:rPr>
        <w:tab/>
        <w:t xml:space="preserve">Proveer evidencia que el proyecto ha pasado por un proceso de planificación. Escribir el título del estudio que </w:t>
      </w:r>
      <w:proofErr w:type="spellStart"/>
      <w:r w:rsidR="00BB7B3D" w:rsidRPr="00BB7B3D">
        <w:rPr>
          <w:rFonts w:ascii="Georgia" w:eastAsia="Georgia" w:hAnsi="Georgia" w:cs="Georgia"/>
          <w:sz w:val="22"/>
          <w:szCs w:val="22"/>
          <w:lang w:val="es-PR"/>
        </w:rPr>
        <w:t>jsutifique</w:t>
      </w:r>
      <w:proofErr w:type="spellEnd"/>
      <w:r w:rsidR="00BB7B3D" w:rsidRPr="00BB7B3D">
        <w:rPr>
          <w:rFonts w:ascii="Georgia" w:eastAsia="Georgia" w:hAnsi="Georgia" w:cs="Georgia"/>
          <w:sz w:val="22"/>
          <w:szCs w:val="22"/>
          <w:lang w:val="es-PR"/>
        </w:rPr>
        <w:t xml:space="preserve"> esta petición que se haya realizado con fondos de la Sección 5303</w:t>
      </w:r>
      <w:r w:rsidR="00BB7B3D" w:rsidRPr="003C2A31">
        <w:rPr>
          <w:rFonts w:ascii="Georgia" w:hAnsi="Georgia"/>
          <w:sz w:val="22"/>
          <w:szCs w:val="22"/>
          <w:lang w:val="es-PR"/>
        </w:rPr>
        <w:t xml:space="preserve"> </w:t>
      </w:r>
      <w:r w:rsidR="00BB7B3D" w:rsidRPr="003C2A31">
        <w:rPr>
          <w:rFonts w:ascii="Georgia" w:eastAsia="Georgia" w:hAnsi="Georgia" w:cs="Georgia"/>
          <w:sz w:val="22"/>
          <w:szCs w:val="22"/>
          <w:lang w:val="es-PR"/>
        </w:rPr>
        <w:t>de la Administración Federal de Transportación Colectiva (FTA, por sus siglas en inglés) o estudio realizado por el Municipio o Agencia con otros fondos. Incluir copia de las páginas del estudio que justifique el Proyecto.</w:t>
      </w:r>
    </w:p>
    <w:p w14:paraId="36D43305" w14:textId="77777777" w:rsidR="006A4B54" w:rsidRDefault="006A4B54" w:rsidP="006A4B54">
      <w:pPr>
        <w:tabs>
          <w:tab w:val="left" w:pos="800"/>
        </w:tabs>
        <w:spacing w:before="1" w:line="240" w:lineRule="exact"/>
        <w:ind w:left="450" w:right="54" w:hanging="360"/>
        <w:jc w:val="both"/>
        <w:rPr>
          <w:b/>
          <w:color w:val="0B3964" w:themeColor="accent1"/>
          <w:lang w:val="es-PR"/>
        </w:rPr>
      </w:pPr>
    </w:p>
    <w:p w14:paraId="05B622C2" w14:textId="77777777" w:rsidR="00BB7B3D" w:rsidRPr="003C2A31" w:rsidRDefault="002640A5" w:rsidP="00A47830">
      <w:pPr>
        <w:tabs>
          <w:tab w:val="left" w:pos="800"/>
        </w:tabs>
        <w:spacing w:before="1" w:line="240" w:lineRule="exact"/>
        <w:ind w:left="360" w:right="54" w:hanging="360"/>
        <w:jc w:val="both"/>
        <w:rPr>
          <w:rFonts w:ascii="Georgia" w:hAnsi="Georgia"/>
          <w:sz w:val="22"/>
          <w:szCs w:val="22"/>
          <w:lang w:val="es-PR"/>
        </w:rPr>
      </w:pPr>
      <w:sdt>
        <w:sdtPr>
          <w:rPr>
            <w:b/>
            <w:color w:val="0B3964" w:themeColor="accent1"/>
            <w:lang w:val="es-PR"/>
          </w:rPr>
          <w:id w:val="-194830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830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BB7B3D" w:rsidRPr="003C2A31">
        <w:rPr>
          <w:rFonts w:ascii="Georgia" w:eastAsia="Georgia" w:hAnsi="Georgia" w:cs="Georgia"/>
          <w:sz w:val="22"/>
          <w:szCs w:val="22"/>
          <w:lang w:val="es-PR"/>
        </w:rPr>
        <w:tab/>
      </w:r>
      <w:r w:rsidR="00BB7B3D" w:rsidRPr="003C2A31">
        <w:rPr>
          <w:rFonts w:ascii="Georgia" w:hAnsi="Georgia"/>
          <w:sz w:val="22"/>
          <w:szCs w:val="22"/>
          <w:lang w:val="es-PR"/>
        </w:rPr>
        <w:t xml:space="preserve"> Proyectos de construcción debe ser dividido en fases: </w:t>
      </w:r>
    </w:p>
    <w:p w14:paraId="37601B15" w14:textId="77777777" w:rsidR="00BB7B3D" w:rsidRPr="003C2A31" w:rsidRDefault="00BB7B3D" w:rsidP="00A47830">
      <w:pPr>
        <w:tabs>
          <w:tab w:val="left" w:pos="800"/>
        </w:tabs>
        <w:spacing w:before="1" w:line="240" w:lineRule="exact"/>
        <w:ind w:left="1160" w:right="54" w:hanging="360"/>
        <w:jc w:val="both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>1. Fase I – Ambiental, Ingeniería y Diseño debe incluir información que explique cómo llegaron a esos costos.</w:t>
      </w:r>
    </w:p>
    <w:p w14:paraId="7CFBCDB7" w14:textId="77777777" w:rsidR="00BB7B3D" w:rsidRPr="003C2A31" w:rsidRDefault="00BB7B3D" w:rsidP="00A47830">
      <w:pPr>
        <w:tabs>
          <w:tab w:val="left" w:pos="800"/>
        </w:tabs>
        <w:spacing w:before="1" w:line="240" w:lineRule="exact"/>
        <w:ind w:left="1080" w:right="54" w:hanging="360"/>
        <w:jc w:val="both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 xml:space="preserve"> 2. Fase II – Adquisición (si aplica); requiere tasación pueden ser dos (2) o más tasaciones, según los requisitos de FTA. </w:t>
      </w:r>
    </w:p>
    <w:p w14:paraId="630FE48F" w14:textId="77777777" w:rsidR="00BB7B3D" w:rsidRPr="003C2A31" w:rsidRDefault="00BB7B3D" w:rsidP="00A47830">
      <w:pPr>
        <w:tabs>
          <w:tab w:val="left" w:pos="800"/>
        </w:tabs>
        <w:spacing w:before="1" w:line="240" w:lineRule="exact"/>
        <w:ind w:left="1160" w:right="54" w:hanging="360"/>
        <w:jc w:val="both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>3. Fase III – Construcción</w:t>
      </w:r>
    </w:p>
    <w:p w14:paraId="73C01E2F" w14:textId="77777777" w:rsidR="006A4B54" w:rsidRPr="003C2A31" w:rsidRDefault="006A4B54" w:rsidP="006A4B54">
      <w:pPr>
        <w:tabs>
          <w:tab w:val="left" w:pos="800"/>
        </w:tabs>
        <w:spacing w:before="1" w:line="240" w:lineRule="exact"/>
        <w:ind w:left="1440" w:right="54" w:hanging="360"/>
        <w:jc w:val="both"/>
        <w:rPr>
          <w:rFonts w:ascii="Georgia" w:hAnsi="Georgia"/>
          <w:sz w:val="22"/>
          <w:szCs w:val="22"/>
          <w:lang w:val="es-PR"/>
        </w:rPr>
      </w:pPr>
    </w:p>
    <w:p w14:paraId="2C52E1EB" w14:textId="13978F2C" w:rsidR="006A4B54" w:rsidRPr="003C2A31" w:rsidRDefault="002640A5" w:rsidP="00D04EE5">
      <w:pPr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-18382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E5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BB7B3D" w:rsidRPr="003C2A31">
        <w:rPr>
          <w:lang w:val="es-PR"/>
        </w:rPr>
        <w:t xml:space="preserve"> </w:t>
      </w:r>
      <w:r w:rsidR="00D04EE5" w:rsidRPr="003C2A31">
        <w:rPr>
          <w:lang w:val="es-PR"/>
        </w:rPr>
        <w:t xml:space="preserve"> </w:t>
      </w:r>
      <w:r w:rsidR="00BB7B3D" w:rsidRPr="003C2A31">
        <w:rPr>
          <w:lang w:val="es-PR"/>
        </w:rPr>
        <w:t>Los proyectos de construcción requieren un “</w:t>
      </w:r>
      <w:proofErr w:type="spellStart"/>
      <w:r w:rsidR="00BB7B3D" w:rsidRPr="003C2A31">
        <w:rPr>
          <w:lang w:val="es-PR"/>
        </w:rPr>
        <w:t>Documented</w:t>
      </w:r>
      <w:proofErr w:type="spellEnd"/>
      <w:r w:rsidR="00BB7B3D" w:rsidRPr="003C2A31">
        <w:rPr>
          <w:lang w:val="es-PR"/>
        </w:rPr>
        <w:t xml:space="preserve"> </w:t>
      </w:r>
      <w:proofErr w:type="spellStart"/>
      <w:r w:rsidR="00BB7B3D" w:rsidRPr="003C2A31">
        <w:rPr>
          <w:lang w:val="es-PR"/>
        </w:rPr>
        <w:t>Categorical</w:t>
      </w:r>
      <w:proofErr w:type="spellEnd"/>
      <w:r w:rsidR="00BB7B3D" w:rsidRPr="003C2A31">
        <w:rPr>
          <w:lang w:val="es-PR"/>
        </w:rPr>
        <w:t xml:space="preserve"> </w:t>
      </w:r>
      <w:proofErr w:type="spellStart"/>
      <w:r w:rsidR="00BB7B3D" w:rsidRPr="003C2A31">
        <w:rPr>
          <w:lang w:val="es-PR"/>
        </w:rPr>
        <w:t>Exclusion</w:t>
      </w:r>
      <w:proofErr w:type="spellEnd"/>
      <w:r w:rsidR="00BB7B3D" w:rsidRPr="003C2A31">
        <w:rPr>
          <w:lang w:val="es-PR"/>
        </w:rPr>
        <w:t xml:space="preserve"> (DCE)” FTA</w:t>
      </w:r>
    </w:p>
    <w:p w14:paraId="02B1BD21" w14:textId="77777777" w:rsidR="006A4B54" w:rsidRPr="003C2A31" w:rsidRDefault="00BB7B3D" w:rsidP="00A47830">
      <w:pPr>
        <w:pStyle w:val="checklistindent"/>
        <w:ind w:left="360" w:firstLine="0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>no</w:t>
      </w:r>
      <w:r w:rsidR="006A4B54" w:rsidRPr="003C2A31">
        <w:rPr>
          <w:rFonts w:ascii="Georgia" w:hAnsi="Georgia"/>
          <w:sz w:val="22"/>
          <w:szCs w:val="22"/>
          <w:lang w:val="es-PR"/>
        </w:rPr>
        <w:t xml:space="preserve"> </w:t>
      </w:r>
      <w:r w:rsidRPr="003C2A31">
        <w:rPr>
          <w:rFonts w:ascii="Georgia" w:hAnsi="Georgia"/>
          <w:sz w:val="22"/>
          <w:szCs w:val="22"/>
          <w:lang w:val="es-PR"/>
        </w:rPr>
        <w:t xml:space="preserve">aprobará fondos para iniciar actividades de ingeniería, diseño, adquisición de terreno y/o </w:t>
      </w:r>
    </w:p>
    <w:p w14:paraId="77B15CC6" w14:textId="77777777" w:rsidR="006A4B54" w:rsidRPr="003C2A31" w:rsidRDefault="00BB7B3D" w:rsidP="006A4B54">
      <w:pPr>
        <w:pStyle w:val="checklistindent"/>
        <w:ind w:left="360" w:firstLine="0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 xml:space="preserve">construcción hasta que se haya completado lo siguiente: </w:t>
      </w:r>
    </w:p>
    <w:p w14:paraId="6A410433" w14:textId="77777777" w:rsidR="006A4B54" w:rsidRPr="003C2A31" w:rsidRDefault="00BB7B3D" w:rsidP="00A47830">
      <w:pPr>
        <w:pStyle w:val="checklistindent"/>
        <w:ind w:left="1440" w:firstLine="0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>1. DCE,</w:t>
      </w:r>
    </w:p>
    <w:p w14:paraId="5B4B1B6D" w14:textId="77777777" w:rsidR="006A4B54" w:rsidRPr="003C2A31" w:rsidRDefault="00BB7B3D" w:rsidP="00A47830">
      <w:pPr>
        <w:pStyle w:val="checklistindent"/>
        <w:ind w:left="1440" w:firstLine="0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>2. Aprobación de un “</w:t>
      </w:r>
      <w:proofErr w:type="spellStart"/>
      <w:r w:rsidRPr="003C2A31">
        <w:rPr>
          <w:rFonts w:ascii="Georgia" w:hAnsi="Georgia"/>
          <w:sz w:val="22"/>
          <w:szCs w:val="22"/>
          <w:lang w:val="es-PR"/>
        </w:rPr>
        <w:t>Findings</w:t>
      </w:r>
      <w:proofErr w:type="spellEnd"/>
      <w:r w:rsidRPr="003C2A31">
        <w:rPr>
          <w:rFonts w:ascii="Georgia" w:hAnsi="Georgia"/>
          <w:sz w:val="22"/>
          <w:szCs w:val="22"/>
          <w:lang w:val="es-PR"/>
        </w:rPr>
        <w:t xml:space="preserve"> </w:t>
      </w:r>
      <w:proofErr w:type="spellStart"/>
      <w:r w:rsidRPr="003C2A31">
        <w:rPr>
          <w:rFonts w:ascii="Georgia" w:hAnsi="Georgia"/>
          <w:sz w:val="22"/>
          <w:szCs w:val="22"/>
          <w:lang w:val="es-PR"/>
        </w:rPr>
        <w:t>of</w:t>
      </w:r>
      <w:proofErr w:type="spellEnd"/>
      <w:r w:rsidRPr="003C2A31">
        <w:rPr>
          <w:rFonts w:ascii="Georgia" w:hAnsi="Georgia"/>
          <w:sz w:val="22"/>
          <w:szCs w:val="22"/>
          <w:lang w:val="es-PR"/>
        </w:rPr>
        <w:t xml:space="preserve"> No </w:t>
      </w:r>
      <w:proofErr w:type="spellStart"/>
      <w:r w:rsidRPr="003C2A31">
        <w:rPr>
          <w:rFonts w:ascii="Georgia" w:hAnsi="Georgia"/>
          <w:sz w:val="22"/>
          <w:szCs w:val="22"/>
          <w:lang w:val="es-PR"/>
        </w:rPr>
        <w:t>Significant</w:t>
      </w:r>
      <w:proofErr w:type="spellEnd"/>
      <w:r w:rsidRPr="003C2A31">
        <w:rPr>
          <w:rFonts w:ascii="Georgia" w:hAnsi="Georgia"/>
          <w:sz w:val="22"/>
          <w:szCs w:val="22"/>
          <w:lang w:val="es-PR"/>
        </w:rPr>
        <w:t xml:space="preserve"> </w:t>
      </w:r>
      <w:proofErr w:type="spellStart"/>
      <w:r w:rsidRPr="003C2A31">
        <w:rPr>
          <w:rFonts w:ascii="Georgia" w:hAnsi="Georgia"/>
          <w:sz w:val="22"/>
          <w:szCs w:val="22"/>
          <w:lang w:val="es-PR"/>
        </w:rPr>
        <w:t>Impact</w:t>
      </w:r>
      <w:proofErr w:type="spellEnd"/>
      <w:r w:rsidRPr="003C2A31">
        <w:rPr>
          <w:rFonts w:ascii="Georgia" w:hAnsi="Georgia"/>
          <w:sz w:val="22"/>
          <w:szCs w:val="22"/>
          <w:lang w:val="es-PR"/>
        </w:rPr>
        <w:t xml:space="preserve">” (FONSI), </w:t>
      </w:r>
    </w:p>
    <w:p w14:paraId="6B680AF3" w14:textId="77777777" w:rsidR="001232C8" w:rsidRPr="003C2A31" w:rsidRDefault="00BB7B3D" w:rsidP="00A47830">
      <w:pPr>
        <w:pStyle w:val="checklistindent"/>
        <w:ind w:left="1440" w:firstLine="0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>3. Aprobación de un Análisis de Impacto Ambiental.</w:t>
      </w:r>
    </w:p>
    <w:p w14:paraId="1178EAC4" w14:textId="55F8A9A0" w:rsidR="006A4B54" w:rsidRPr="003C2A31" w:rsidRDefault="002640A5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sdt>
        <w:sdtPr>
          <w:rPr>
            <w:b/>
            <w:color w:val="0B3964" w:themeColor="accent1"/>
            <w:lang w:val="es-PR"/>
          </w:rPr>
          <w:id w:val="-43707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830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6A4B54" w:rsidRPr="003C2A31">
        <w:rPr>
          <w:rFonts w:ascii="Georgia" w:hAnsi="Georgia"/>
          <w:sz w:val="22"/>
          <w:szCs w:val="22"/>
          <w:lang w:val="es-PR"/>
        </w:rPr>
        <w:t xml:space="preserve"> </w:t>
      </w:r>
      <w:bookmarkStart w:id="4" w:name="_Hlk15300265"/>
      <w:r w:rsidR="00D04EE5" w:rsidRPr="003C2A31">
        <w:rPr>
          <w:rFonts w:ascii="Georgia" w:hAnsi="Georgia"/>
          <w:sz w:val="22"/>
          <w:szCs w:val="22"/>
          <w:lang w:val="es-PR"/>
        </w:rPr>
        <w:t xml:space="preserve"> </w:t>
      </w:r>
      <w:r w:rsidR="006A4B54" w:rsidRPr="003C2A31">
        <w:rPr>
          <w:rFonts w:ascii="Georgia" w:hAnsi="Georgia"/>
          <w:sz w:val="22"/>
          <w:szCs w:val="22"/>
          <w:lang w:val="es-PR"/>
        </w:rPr>
        <w:t xml:space="preserve">Antes o con la propuesta debe someter los documentos requeridos del Programa de </w:t>
      </w:r>
    </w:p>
    <w:p w14:paraId="66D316A0" w14:textId="77777777" w:rsidR="006A4B54" w:rsidRPr="003C2A31" w:rsidRDefault="00A47830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 w:rsidRPr="003C2A31">
        <w:rPr>
          <w:rFonts w:ascii="Georgia" w:hAnsi="Georgia"/>
          <w:sz w:val="22"/>
          <w:szCs w:val="22"/>
          <w:lang w:val="es-PR"/>
        </w:rPr>
        <w:t xml:space="preserve">      </w:t>
      </w:r>
      <w:r w:rsidR="006A4B54" w:rsidRPr="003C2A31">
        <w:rPr>
          <w:rFonts w:ascii="Georgia" w:hAnsi="Georgia"/>
          <w:sz w:val="22"/>
          <w:szCs w:val="22"/>
          <w:lang w:val="es-PR"/>
        </w:rPr>
        <w:t>Derechos Civiles, tales como: a. DBE, b. Titulo VI, c. EEO.</w:t>
      </w:r>
      <w:bookmarkEnd w:id="4"/>
    </w:p>
    <w:p w14:paraId="4B17E585" w14:textId="77777777" w:rsidR="006A4B54" w:rsidRPr="006A4B54" w:rsidRDefault="006A4B54" w:rsidP="006A4B54">
      <w:pPr>
        <w:keepNext/>
        <w:keepLines/>
        <w:pBdr>
          <w:top w:val="single" w:sz="4" w:space="2" w:color="BBC0C5" w:themeColor="text1" w:themeTint="66"/>
          <w:bottom w:val="single" w:sz="4" w:space="2" w:color="BBC0C5" w:themeColor="text1" w:themeTint="66"/>
        </w:pBdr>
        <w:spacing w:before="360" w:after="100"/>
        <w:outlineLvl w:val="0"/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  <w:lang w:val="es-PR"/>
        </w:rPr>
      </w:pPr>
      <w:r w:rsidRPr="006A4B54">
        <w:rPr>
          <w:rFonts w:ascii="Georgia" w:eastAsia="Georgia" w:hAnsi="Georgia" w:cs="Georgia"/>
          <w:b/>
          <w:bCs/>
          <w:smallCaps/>
          <w:color w:val="591642" w:themeColor="accent2"/>
          <w:sz w:val="24"/>
          <w:u w:val="single" w:color="000000"/>
          <w:lang w:val="es-PR"/>
        </w:rPr>
        <w:t>“</w:t>
      </w:r>
      <w:bookmarkStart w:id="5" w:name="_Hlk15301318"/>
      <w:proofErr w:type="spellStart"/>
      <w:r w:rsidRPr="00EF44CF"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>Source</w:t>
      </w:r>
      <w:proofErr w:type="spellEnd"/>
      <w:r w:rsidRPr="00EF44CF"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 xml:space="preserve"> </w:t>
      </w:r>
      <w:proofErr w:type="spellStart"/>
      <w:proofErr w:type="gramStart"/>
      <w:r w:rsidRPr="00EF44CF"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>of</w:t>
      </w:r>
      <w:proofErr w:type="spellEnd"/>
      <w:r w:rsidRPr="00EF44CF"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 xml:space="preserve">  Local</w:t>
      </w:r>
      <w:proofErr w:type="gramEnd"/>
      <w:r w:rsidRPr="00EF44CF"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 xml:space="preserve"> </w:t>
      </w:r>
      <w:proofErr w:type="spellStart"/>
      <w:r w:rsidRPr="00EF44CF"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>Funds</w:t>
      </w:r>
      <w:proofErr w:type="spellEnd"/>
    </w:p>
    <w:bookmarkEnd w:id="5"/>
    <w:p w14:paraId="6ECD00A5" w14:textId="3F903E0F" w:rsidR="00EF44CF" w:rsidRDefault="00EF44CF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proofErr w:type="gramStart"/>
      <w:r w:rsidRPr="00EF44CF">
        <w:rPr>
          <w:rFonts w:ascii="Georgia" w:hAnsi="Georgia"/>
          <w:sz w:val="22"/>
          <w:szCs w:val="22"/>
          <w:lang w:val="es-PR"/>
        </w:rPr>
        <w:t xml:space="preserve"> </w:t>
      </w:r>
      <w:r w:rsidR="00D04EE5"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La</w:t>
      </w:r>
      <w:proofErr w:type="gramEnd"/>
      <w:r w:rsidRPr="00EF44CF">
        <w:rPr>
          <w:rFonts w:ascii="Georgia" w:hAnsi="Georgia"/>
          <w:sz w:val="22"/>
          <w:szCs w:val="22"/>
          <w:lang w:val="es-PR"/>
        </w:rPr>
        <w:t xml:space="preserve"> aportación Local es por lo menos el 20%, que junto a la aportación Federal (hasta</w:t>
      </w:r>
      <w:r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un 80%)</w:t>
      </w:r>
    </w:p>
    <w:p w14:paraId="499EB845" w14:textId="77777777" w:rsidR="00EF44CF" w:rsidRDefault="00A47830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>
        <w:rPr>
          <w:rFonts w:ascii="Georgia" w:hAnsi="Georgia"/>
          <w:sz w:val="22"/>
          <w:szCs w:val="22"/>
          <w:lang w:val="es-PR"/>
        </w:rPr>
        <w:t xml:space="preserve">     </w:t>
      </w:r>
      <w:r w:rsidR="00EF44CF" w:rsidRPr="00EF44CF">
        <w:rPr>
          <w:rFonts w:ascii="Georgia" w:hAnsi="Georgia"/>
          <w:sz w:val="22"/>
          <w:szCs w:val="22"/>
          <w:lang w:val="es-PR"/>
        </w:rPr>
        <w:t>cubren el costo Total (100%) del Proyecto. La aportación Local puede se</w:t>
      </w:r>
      <w:r w:rsidR="00EF44CF">
        <w:rPr>
          <w:rFonts w:ascii="Georgia" w:hAnsi="Georgia"/>
          <w:sz w:val="22"/>
          <w:szCs w:val="22"/>
          <w:lang w:val="es-PR"/>
        </w:rPr>
        <w:t xml:space="preserve">r </w:t>
      </w:r>
      <w:r w:rsidR="00EF44CF" w:rsidRPr="00EF44CF">
        <w:rPr>
          <w:rFonts w:ascii="Georgia" w:hAnsi="Georgia"/>
          <w:sz w:val="22"/>
          <w:szCs w:val="22"/>
          <w:lang w:val="es-PR"/>
        </w:rPr>
        <w:t>provisto de fondo</w:t>
      </w:r>
      <w:r w:rsidR="00EF44CF">
        <w:rPr>
          <w:rFonts w:ascii="Georgia" w:hAnsi="Georgia"/>
          <w:sz w:val="22"/>
          <w:szCs w:val="22"/>
          <w:lang w:val="es-PR"/>
        </w:rPr>
        <w:t>s</w:t>
      </w:r>
    </w:p>
    <w:p w14:paraId="6910127E" w14:textId="77777777" w:rsidR="00EF44CF" w:rsidRPr="00EF44CF" w:rsidRDefault="00A47830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>
        <w:rPr>
          <w:rFonts w:ascii="Georgia" w:hAnsi="Georgia"/>
          <w:sz w:val="22"/>
          <w:szCs w:val="22"/>
          <w:lang w:val="es-PR"/>
        </w:rPr>
        <w:t xml:space="preserve">     </w:t>
      </w:r>
      <w:r w:rsidR="00EF44CF" w:rsidRPr="00EF44CF">
        <w:rPr>
          <w:rFonts w:ascii="Georgia" w:hAnsi="Georgia"/>
          <w:sz w:val="22"/>
          <w:szCs w:val="22"/>
          <w:lang w:val="es-PR"/>
        </w:rPr>
        <w:t>propios u otros programas federales (que lo permitan).</w:t>
      </w:r>
    </w:p>
    <w:p w14:paraId="28A26D67" w14:textId="77777777" w:rsidR="00EF44CF" w:rsidRPr="00EF44CF" w:rsidRDefault="00EF44CF" w:rsidP="00EF44CF">
      <w:pPr>
        <w:pStyle w:val="checklistindent"/>
        <w:rPr>
          <w:rFonts w:ascii="Georgia" w:hAnsi="Georgia"/>
          <w:sz w:val="22"/>
          <w:szCs w:val="22"/>
          <w:lang w:val="es-PR"/>
        </w:rPr>
      </w:pPr>
    </w:p>
    <w:p w14:paraId="7A4BC508" w14:textId="1BA9A49C" w:rsidR="00EF44CF" w:rsidRDefault="00EF44CF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proofErr w:type="gramStart"/>
      <w:r w:rsidRPr="00EF44CF">
        <w:rPr>
          <w:rFonts w:ascii="Georgia" w:hAnsi="Georgia"/>
          <w:sz w:val="22"/>
          <w:szCs w:val="22"/>
          <w:lang w:val="es-PR"/>
        </w:rPr>
        <w:t xml:space="preserve"> </w:t>
      </w:r>
      <w:r w:rsidR="00D04EE5"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Si</w:t>
      </w:r>
      <w:proofErr w:type="gramEnd"/>
      <w:r w:rsidRPr="00EF44CF">
        <w:rPr>
          <w:rFonts w:ascii="Georgia" w:hAnsi="Georgia"/>
          <w:sz w:val="22"/>
          <w:szCs w:val="22"/>
          <w:lang w:val="es-PR"/>
        </w:rPr>
        <w:t xml:space="preserve"> otros fondos federales van a ser utilizados como pareo local, el solicitante debe</w:t>
      </w:r>
      <w:r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(sin restricción)</w:t>
      </w:r>
    </w:p>
    <w:p w14:paraId="47D2C216" w14:textId="77777777" w:rsidR="00EF44CF" w:rsidRDefault="00EF44CF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>
        <w:rPr>
          <w:rFonts w:ascii="Georgia" w:hAnsi="Georgia"/>
          <w:sz w:val="22"/>
          <w:szCs w:val="22"/>
          <w:lang w:val="es-PR"/>
        </w:rPr>
        <w:t xml:space="preserve">      </w:t>
      </w:r>
      <w:r w:rsidRPr="00EF44CF">
        <w:rPr>
          <w:rFonts w:ascii="Georgia" w:hAnsi="Georgia"/>
          <w:sz w:val="22"/>
          <w:szCs w:val="22"/>
          <w:lang w:val="es-PR"/>
        </w:rPr>
        <w:t>incluir la documentación de que son elegibles a ser utilizado como</w:t>
      </w:r>
      <w:r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pareo para el proyecto. Todos</w:t>
      </w:r>
    </w:p>
    <w:p w14:paraId="7B6C9B55" w14:textId="77777777" w:rsidR="00EF44CF" w:rsidRDefault="00EF44CF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>
        <w:rPr>
          <w:rFonts w:ascii="Georgia" w:hAnsi="Georgia"/>
          <w:sz w:val="22"/>
          <w:szCs w:val="22"/>
          <w:lang w:val="es-PR"/>
        </w:rPr>
        <w:t xml:space="preserve">      </w:t>
      </w:r>
      <w:r w:rsidRPr="00EF44CF">
        <w:rPr>
          <w:rFonts w:ascii="Georgia" w:hAnsi="Georgia"/>
          <w:sz w:val="22"/>
          <w:szCs w:val="22"/>
          <w:lang w:val="es-PR"/>
        </w:rPr>
        <w:t>los solicitantes deben incluir evidencia que los fondos</w:t>
      </w:r>
      <w:r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locales están disponibles para financiar el</w:t>
      </w:r>
      <w:r>
        <w:rPr>
          <w:rFonts w:ascii="Georgia" w:hAnsi="Georgia"/>
          <w:sz w:val="22"/>
          <w:szCs w:val="22"/>
          <w:lang w:val="es-PR"/>
        </w:rPr>
        <w:t xml:space="preserve"> </w:t>
      </w:r>
    </w:p>
    <w:p w14:paraId="109007D0" w14:textId="77777777" w:rsidR="00EF44CF" w:rsidRDefault="00EF44CF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>
        <w:rPr>
          <w:rFonts w:ascii="Georgia" w:hAnsi="Georgia"/>
          <w:sz w:val="22"/>
          <w:szCs w:val="22"/>
          <w:lang w:val="es-PR"/>
        </w:rPr>
        <w:t xml:space="preserve">      </w:t>
      </w:r>
      <w:r w:rsidRPr="00EF44CF">
        <w:rPr>
          <w:rFonts w:ascii="Georgia" w:hAnsi="Georgia"/>
          <w:sz w:val="22"/>
          <w:szCs w:val="22"/>
          <w:lang w:val="es-PR"/>
        </w:rPr>
        <w:t>proyecto propuesto. La evidencia debe</w:t>
      </w:r>
      <w:r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consistir en una Certificación ante Notario y/o de una</w:t>
      </w:r>
    </w:p>
    <w:p w14:paraId="00887AD4" w14:textId="77777777" w:rsidR="00EF44CF" w:rsidRDefault="00EF44CF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>
        <w:rPr>
          <w:rFonts w:ascii="Georgia" w:hAnsi="Georgia"/>
          <w:sz w:val="22"/>
          <w:szCs w:val="22"/>
          <w:lang w:val="es-PR"/>
        </w:rPr>
        <w:t xml:space="preserve">     </w:t>
      </w:r>
      <w:r w:rsidR="00A47830"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Institución Financiera, que</w:t>
      </w:r>
      <w:r>
        <w:rPr>
          <w:rFonts w:ascii="Georgia" w:hAnsi="Georgia"/>
          <w:sz w:val="22"/>
          <w:szCs w:val="22"/>
          <w:lang w:val="es-PR"/>
        </w:rPr>
        <w:t xml:space="preserve"> </w:t>
      </w:r>
      <w:r w:rsidRPr="00EF44CF">
        <w:rPr>
          <w:rFonts w:ascii="Georgia" w:hAnsi="Georgia"/>
          <w:sz w:val="22"/>
          <w:szCs w:val="22"/>
          <w:lang w:val="es-PR"/>
        </w:rPr>
        <w:t>hará disponible los fondos e incluir la fecha que estos estarán</w:t>
      </w:r>
    </w:p>
    <w:p w14:paraId="0EDCB657" w14:textId="77777777" w:rsidR="006A4B54" w:rsidRPr="00EF44CF" w:rsidRDefault="00EF44CF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r>
        <w:rPr>
          <w:rFonts w:ascii="Georgia" w:hAnsi="Georgia"/>
          <w:sz w:val="22"/>
          <w:szCs w:val="22"/>
          <w:lang w:val="es-PR"/>
        </w:rPr>
        <w:t xml:space="preserve">     </w:t>
      </w:r>
      <w:r w:rsidR="00A47830">
        <w:rPr>
          <w:rFonts w:ascii="Georgia" w:hAnsi="Georgia"/>
          <w:sz w:val="22"/>
          <w:szCs w:val="22"/>
          <w:lang w:val="es-PR"/>
        </w:rPr>
        <w:t xml:space="preserve"> d</w:t>
      </w:r>
      <w:r w:rsidR="00A47830" w:rsidRPr="00EF44CF">
        <w:rPr>
          <w:rFonts w:ascii="Georgia" w:hAnsi="Georgia"/>
          <w:sz w:val="22"/>
          <w:szCs w:val="22"/>
          <w:lang w:val="es-PR"/>
        </w:rPr>
        <w:t>isponibles</w:t>
      </w:r>
      <w:r w:rsidR="00A47830">
        <w:rPr>
          <w:rFonts w:ascii="Georgia" w:hAnsi="Georgia"/>
          <w:sz w:val="22"/>
          <w:szCs w:val="22"/>
          <w:lang w:val="es-PR"/>
        </w:rPr>
        <w:t>.</w:t>
      </w:r>
    </w:p>
    <w:p w14:paraId="444BD83C" w14:textId="77777777" w:rsidR="00A47830" w:rsidRPr="006A4B54" w:rsidRDefault="00A47830" w:rsidP="00A47830">
      <w:pPr>
        <w:keepNext/>
        <w:keepLines/>
        <w:pBdr>
          <w:top w:val="single" w:sz="4" w:space="2" w:color="BBC0C5" w:themeColor="text1" w:themeTint="66"/>
          <w:bottom w:val="single" w:sz="4" w:space="2" w:color="BBC0C5" w:themeColor="text1" w:themeTint="66"/>
        </w:pBdr>
        <w:spacing w:before="360" w:after="100"/>
        <w:outlineLvl w:val="0"/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  <w:lang w:val="es-PR"/>
        </w:rPr>
      </w:pPr>
      <w:r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>“</w:t>
      </w:r>
      <w:proofErr w:type="spellStart"/>
      <w:r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>Remark</w:t>
      </w:r>
      <w:proofErr w:type="spellEnd"/>
      <w:r>
        <w:rPr>
          <w:rFonts w:ascii="Georgia" w:eastAsia="Georgia" w:hAnsi="Georgia" w:cs="Georgia"/>
          <w:b/>
          <w:bCs/>
          <w:smallCaps/>
          <w:color w:val="591642" w:themeColor="accent2"/>
          <w:sz w:val="24"/>
          <w:u w:color="000000"/>
          <w:lang w:val="es-PR"/>
        </w:rPr>
        <w:t>”</w:t>
      </w:r>
    </w:p>
    <w:p w14:paraId="2CB356B8" w14:textId="561CC25F" w:rsidR="00EF44CF" w:rsidRPr="003C2A31" w:rsidRDefault="00A47830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  <w:proofErr w:type="gramStart"/>
      <w:r w:rsidRPr="00EF44CF">
        <w:rPr>
          <w:rFonts w:ascii="Georgia" w:hAnsi="Georgia"/>
          <w:sz w:val="22"/>
          <w:szCs w:val="22"/>
          <w:lang w:val="es-PR"/>
        </w:rPr>
        <w:t xml:space="preserve"> </w:t>
      </w:r>
      <w:r w:rsidR="00D04EE5">
        <w:rPr>
          <w:rFonts w:ascii="Georgia" w:hAnsi="Georgia"/>
          <w:sz w:val="22"/>
          <w:szCs w:val="22"/>
          <w:lang w:val="es-PR"/>
        </w:rPr>
        <w:t xml:space="preserve"> </w:t>
      </w:r>
      <w:r w:rsidRPr="003C2A31">
        <w:rPr>
          <w:rFonts w:ascii="Georgia" w:hAnsi="Georgia"/>
          <w:sz w:val="22"/>
          <w:szCs w:val="22"/>
          <w:lang w:val="es-PR"/>
        </w:rPr>
        <w:t>Cualquier</w:t>
      </w:r>
      <w:proofErr w:type="gramEnd"/>
      <w:r w:rsidRPr="003C2A31">
        <w:rPr>
          <w:rFonts w:ascii="Georgia" w:hAnsi="Georgia"/>
          <w:sz w:val="22"/>
          <w:szCs w:val="22"/>
          <w:lang w:val="es-PR"/>
        </w:rPr>
        <w:t xml:space="preserve"> dato que ayude a aclarar la petición o justificación del Proyecto.</w:t>
      </w:r>
    </w:p>
    <w:p w14:paraId="771295A0" w14:textId="77777777" w:rsidR="00286F54" w:rsidRPr="003C2A31" w:rsidRDefault="00286F54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</w:p>
    <w:p w14:paraId="1F031197" w14:textId="77777777" w:rsidR="00286F54" w:rsidRPr="003C2A31" w:rsidRDefault="00286F54" w:rsidP="00A47830">
      <w:pPr>
        <w:pStyle w:val="checklistindent"/>
        <w:rPr>
          <w:rFonts w:ascii="Georgia" w:hAnsi="Georgia"/>
          <w:sz w:val="22"/>
          <w:szCs w:val="22"/>
          <w:lang w:val="es-PR"/>
        </w:rPr>
      </w:pPr>
    </w:p>
    <w:p w14:paraId="53C68813" w14:textId="77777777" w:rsidR="00286F54" w:rsidRPr="003C2A31" w:rsidRDefault="00286F54" w:rsidP="00D04EE5">
      <w:pPr>
        <w:pStyle w:val="checklistindent"/>
        <w:ind w:left="0" w:firstLine="0"/>
        <w:rPr>
          <w:lang w:val="es-PR"/>
        </w:rPr>
      </w:pPr>
      <w:r w:rsidRPr="003C2A31">
        <w:rPr>
          <w:lang w:val="es-PR"/>
        </w:rPr>
        <w:lastRenderedPageBreak/>
        <w:t>La petición será evaluada, tomando en consideración, entre otras cosas, los siguientes criterios:</w:t>
      </w:r>
    </w:p>
    <w:p w14:paraId="025F1FEA" w14:textId="77777777" w:rsidR="00286F54" w:rsidRPr="003C2A31" w:rsidRDefault="00286F54" w:rsidP="00D04EE5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1. Justificación del proyecto relacionado con la necesidad y los beneficios.</w:t>
      </w:r>
    </w:p>
    <w:p w14:paraId="165813C6" w14:textId="77777777" w:rsidR="00286F54" w:rsidRPr="003C2A31" w:rsidRDefault="00286F54" w:rsidP="00D04EE5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2. Capacidad para desarrollar el proyecto en todas sus fases.</w:t>
      </w:r>
    </w:p>
    <w:p w14:paraId="4BFB5C83" w14:textId="77777777" w:rsidR="00286F54" w:rsidRPr="003C2A31" w:rsidRDefault="00286F54" w:rsidP="00D04EE5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3. Demostrar el potencial de mejoras al servicio de transportación colectiva.</w:t>
      </w:r>
    </w:p>
    <w:p w14:paraId="0518E64F" w14:textId="77777777" w:rsidR="00286F54" w:rsidRPr="003C2A31" w:rsidRDefault="00286F54" w:rsidP="00D04EE5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4. Costos razonables.</w:t>
      </w:r>
    </w:p>
    <w:p w14:paraId="27481A93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5. Áreas designadas para impedidos y personas de edad avanzada (en los proyectos de construcción).</w:t>
      </w:r>
    </w:p>
    <w:p w14:paraId="143043E2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6. Debe cumplir con todos los requisitos Federales.</w:t>
      </w:r>
    </w:p>
    <w:p w14:paraId="1AA8FDB6" w14:textId="28599E37" w:rsidR="00286F54" w:rsidRPr="003C2A31" w:rsidRDefault="00286F54" w:rsidP="008C00DE">
      <w:pPr>
        <w:pStyle w:val="checklistindent"/>
        <w:ind w:left="0" w:firstLine="0"/>
        <w:rPr>
          <w:lang w:val="es-PR"/>
        </w:rPr>
      </w:pPr>
      <w:r w:rsidRPr="003C2A31">
        <w:rPr>
          <w:lang w:val="es-PR"/>
        </w:rPr>
        <w:t>Al analizar su petición:</w:t>
      </w:r>
    </w:p>
    <w:p w14:paraId="6019E2F7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1. Puede ser que se determine necesario someter información adicional.</w:t>
      </w:r>
    </w:p>
    <w:p w14:paraId="5C25123E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2. De ser una solicitud para la compra de vehículos, se requiere información adicional, tales como, el     </w:t>
      </w:r>
    </w:p>
    <w:p w14:paraId="1539BFAD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    estatus de su Programa de Pruebas de Alcohol y Drogas y del Sistema Complementario de      </w:t>
      </w:r>
    </w:p>
    <w:p w14:paraId="637AF995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    </w:t>
      </w:r>
      <w:proofErr w:type="spellStart"/>
      <w:r w:rsidRPr="003C2A31">
        <w:rPr>
          <w:lang w:val="es-PR"/>
        </w:rPr>
        <w:t>Paratránsito</w:t>
      </w:r>
      <w:proofErr w:type="spellEnd"/>
      <w:r w:rsidRPr="003C2A31">
        <w:rPr>
          <w:lang w:val="es-PR"/>
        </w:rPr>
        <w:t>.</w:t>
      </w:r>
    </w:p>
    <w:p w14:paraId="7FC5A9A2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3. Si un proyecto perteneciente a su Municipio o Agencia fue incluido en alguna programación del  </w:t>
      </w:r>
    </w:p>
    <w:p w14:paraId="5D09AA41" w14:textId="77777777" w:rsidR="00286F54" w:rsidRPr="003C2A31" w:rsidRDefault="00286F54" w:rsidP="00286F54">
      <w:pPr>
        <w:pStyle w:val="checklistindent"/>
        <w:ind w:left="720" w:firstLine="0"/>
        <w:rPr>
          <w:lang w:val="es-PR"/>
        </w:rPr>
      </w:pPr>
      <w:r w:rsidRPr="003C2A31">
        <w:rPr>
          <w:lang w:val="es-PR"/>
        </w:rPr>
        <w:t xml:space="preserve">     TIP anterior, y desea someterlo nuevamente, debe preparar una breve explicación y/o justificación </w:t>
      </w:r>
    </w:p>
    <w:p w14:paraId="56D569EF" w14:textId="2FCD6E23" w:rsidR="00286F54" w:rsidRPr="00EF44CF" w:rsidRDefault="009C7E50" w:rsidP="00286F54">
      <w:pPr>
        <w:pStyle w:val="checklistindent"/>
        <w:ind w:left="720" w:firstLine="0"/>
        <w:rPr>
          <w:rFonts w:ascii="Georgia" w:hAnsi="Georgia"/>
          <w:sz w:val="22"/>
          <w:szCs w:val="22"/>
          <w:lang w:val="es-PR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72576" behindDoc="1" locked="0" layoutInCell="1" allowOverlap="1" wp14:anchorId="1D2E6B25" wp14:editId="052F7CAE">
            <wp:simplePos x="0" y="0"/>
            <wp:positionH relativeFrom="margin">
              <wp:posOffset>4828122</wp:posOffset>
            </wp:positionH>
            <wp:positionV relativeFrom="paragraph">
              <wp:posOffset>6549869</wp:posOffset>
            </wp:positionV>
            <wp:extent cx="1843405" cy="641350"/>
            <wp:effectExtent l="0" t="0" r="4445" b="6350"/>
            <wp:wrapTight wrapText="bothSides">
              <wp:wrapPolygon edited="0">
                <wp:start x="0" y="0"/>
                <wp:lineTo x="0" y="21172"/>
                <wp:lineTo x="21429" y="21172"/>
                <wp:lineTo x="214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54" w:rsidRPr="003C2A31">
        <w:rPr>
          <w:lang w:val="es-PR"/>
        </w:rPr>
        <w:t xml:space="preserve">     de por qué no radicaron la solicitud de fondos en ese año.</w:t>
      </w:r>
      <w:r w:rsidRPr="003C2A31">
        <w:rPr>
          <w:rFonts w:ascii="Arial Black" w:hAnsi="Arial Black"/>
          <w:noProof/>
          <w:sz w:val="52"/>
          <w:lang w:val="es-PR"/>
        </w:rPr>
        <w:t xml:space="preserve"> </w:t>
      </w:r>
    </w:p>
    <w:sectPr w:rsidR="00286F54" w:rsidRPr="00EF44CF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DC79" w14:textId="77777777" w:rsidR="002640A5" w:rsidRDefault="002640A5" w:rsidP="00EA7516">
      <w:r>
        <w:separator/>
      </w:r>
    </w:p>
  </w:endnote>
  <w:endnote w:type="continuationSeparator" w:id="0">
    <w:p w14:paraId="1F47403E" w14:textId="77777777" w:rsidR="002640A5" w:rsidRDefault="002640A5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1BD4" w14:textId="77777777" w:rsidR="002640A5" w:rsidRDefault="002640A5" w:rsidP="00EA7516">
      <w:r>
        <w:separator/>
      </w:r>
    </w:p>
  </w:footnote>
  <w:footnote w:type="continuationSeparator" w:id="0">
    <w:p w14:paraId="5467B88D" w14:textId="77777777" w:rsidR="002640A5" w:rsidRDefault="002640A5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1F"/>
    <w:rsid w:val="000203DE"/>
    <w:rsid w:val="00021798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8104D"/>
    <w:rsid w:val="00184734"/>
    <w:rsid w:val="001863E2"/>
    <w:rsid w:val="00196712"/>
    <w:rsid w:val="001A3F0B"/>
    <w:rsid w:val="001C0EED"/>
    <w:rsid w:val="001E6F85"/>
    <w:rsid w:val="00226D59"/>
    <w:rsid w:val="00237CC7"/>
    <w:rsid w:val="00242F1F"/>
    <w:rsid w:val="00243A0A"/>
    <w:rsid w:val="00254CB0"/>
    <w:rsid w:val="00257A4C"/>
    <w:rsid w:val="002640A5"/>
    <w:rsid w:val="0028182B"/>
    <w:rsid w:val="0028344E"/>
    <w:rsid w:val="00286F54"/>
    <w:rsid w:val="0029531E"/>
    <w:rsid w:val="002C2461"/>
    <w:rsid w:val="00314AB7"/>
    <w:rsid w:val="0033437A"/>
    <w:rsid w:val="003B4002"/>
    <w:rsid w:val="003B600F"/>
    <w:rsid w:val="003C2A31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60CB6"/>
    <w:rsid w:val="0066451F"/>
    <w:rsid w:val="006A4B54"/>
    <w:rsid w:val="006C5197"/>
    <w:rsid w:val="007546AA"/>
    <w:rsid w:val="00755AF9"/>
    <w:rsid w:val="007628D7"/>
    <w:rsid w:val="007733B1"/>
    <w:rsid w:val="007808C2"/>
    <w:rsid w:val="00784551"/>
    <w:rsid w:val="00792D9A"/>
    <w:rsid w:val="007D7966"/>
    <w:rsid w:val="008327FA"/>
    <w:rsid w:val="0088549F"/>
    <w:rsid w:val="008B1BD4"/>
    <w:rsid w:val="008B4AB9"/>
    <w:rsid w:val="008B6475"/>
    <w:rsid w:val="008C00DE"/>
    <w:rsid w:val="008C5930"/>
    <w:rsid w:val="008C6FB9"/>
    <w:rsid w:val="008D6306"/>
    <w:rsid w:val="008E20B6"/>
    <w:rsid w:val="00922AE2"/>
    <w:rsid w:val="00951A9A"/>
    <w:rsid w:val="0095543B"/>
    <w:rsid w:val="00971536"/>
    <w:rsid w:val="00981289"/>
    <w:rsid w:val="009970B3"/>
    <w:rsid w:val="00997EA1"/>
    <w:rsid w:val="009A7D8A"/>
    <w:rsid w:val="009C7E50"/>
    <w:rsid w:val="009D12BC"/>
    <w:rsid w:val="00A238F7"/>
    <w:rsid w:val="00A347CF"/>
    <w:rsid w:val="00A47830"/>
    <w:rsid w:val="00A63FC7"/>
    <w:rsid w:val="00A6621B"/>
    <w:rsid w:val="00A7247E"/>
    <w:rsid w:val="00A956DF"/>
    <w:rsid w:val="00A96244"/>
    <w:rsid w:val="00AB36A4"/>
    <w:rsid w:val="00AE00A5"/>
    <w:rsid w:val="00AF6340"/>
    <w:rsid w:val="00B04497"/>
    <w:rsid w:val="00B06B05"/>
    <w:rsid w:val="00B14286"/>
    <w:rsid w:val="00B15A15"/>
    <w:rsid w:val="00B255A0"/>
    <w:rsid w:val="00B52526"/>
    <w:rsid w:val="00B7421E"/>
    <w:rsid w:val="00BA788F"/>
    <w:rsid w:val="00BB7B3D"/>
    <w:rsid w:val="00BF110B"/>
    <w:rsid w:val="00C3336C"/>
    <w:rsid w:val="00C65329"/>
    <w:rsid w:val="00C66A08"/>
    <w:rsid w:val="00C67687"/>
    <w:rsid w:val="00C92D68"/>
    <w:rsid w:val="00CB11EA"/>
    <w:rsid w:val="00CC32FA"/>
    <w:rsid w:val="00CE3B1A"/>
    <w:rsid w:val="00CE5855"/>
    <w:rsid w:val="00D04EE5"/>
    <w:rsid w:val="00D14B48"/>
    <w:rsid w:val="00D248A5"/>
    <w:rsid w:val="00D270AA"/>
    <w:rsid w:val="00D761CB"/>
    <w:rsid w:val="00D81D72"/>
    <w:rsid w:val="00D8394C"/>
    <w:rsid w:val="00D93E61"/>
    <w:rsid w:val="00DB7A67"/>
    <w:rsid w:val="00DB7D9F"/>
    <w:rsid w:val="00DD0721"/>
    <w:rsid w:val="00DD4D0E"/>
    <w:rsid w:val="00E054BD"/>
    <w:rsid w:val="00E12FE9"/>
    <w:rsid w:val="00EA7516"/>
    <w:rsid w:val="00EB7B42"/>
    <w:rsid w:val="00EF44CF"/>
    <w:rsid w:val="00F15E9D"/>
    <w:rsid w:val="00F316B8"/>
    <w:rsid w:val="00F341ED"/>
    <w:rsid w:val="00F458C9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4B54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Heading6">
    <w:name w:val="heading 6"/>
    <w:basedOn w:val="Normal"/>
    <w:next w:val="Normal"/>
    <w:link w:val="Heading6Char"/>
    <w:rsid w:val="00226D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51C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customStyle="1" w:styleId="Heading6Char">
    <w:name w:val="Heading 6 Char"/>
    <w:basedOn w:val="DefaultParagraphFont"/>
    <w:link w:val="Heading6"/>
    <w:rsid w:val="00226D59"/>
    <w:rPr>
      <w:rFonts w:asciiTheme="majorHAnsi" w:eastAsiaTheme="majorEastAsia" w:hAnsiTheme="majorHAnsi" w:cstheme="majorBidi"/>
      <w:color w:val="051C31" w:themeColor="accent1" w:themeShade="7F"/>
      <w:sz w:val="23"/>
    </w:rPr>
  </w:style>
  <w:style w:type="paragraph" w:styleId="BalloonText">
    <w:name w:val="Balloon Text"/>
    <w:basedOn w:val="Normal"/>
    <w:link w:val="BalloonTextChar"/>
    <w:semiHidden/>
    <w:unhideWhenUsed/>
    <w:rsid w:val="006A4B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54"/>
    <w:rPr>
      <w:rFonts w:ascii="Segoe UI" w:hAnsi="Segoe UI" w:cs="Segoe UI"/>
      <w:color w:val="44494F" w:themeColor="text1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oolcock\AppData\Local\Packages\Microsoft.Office.Desktop_8wekyb3d8bbwe\LocalCache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2019-08-07T20:09:00Z</dcterms:created>
  <dcterms:modified xsi:type="dcterms:W3CDTF">2019-08-07T20:09:00Z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